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CF" w:rsidRPr="00B14AC0" w:rsidRDefault="00852FCF" w:rsidP="00852FCF">
      <w:pPr>
        <w:jc w:val="center"/>
        <w:rPr>
          <w:b/>
        </w:rPr>
      </w:pPr>
    </w:p>
    <w:p w:rsidR="00852FCF" w:rsidRPr="00B14AC0" w:rsidRDefault="00852FCF" w:rsidP="00852FCF">
      <w:pPr>
        <w:jc w:val="both"/>
        <w:rPr>
          <w:lang w:val="ru-RU"/>
        </w:rPr>
      </w:pPr>
    </w:p>
    <w:p w:rsidR="00852FCF" w:rsidRPr="00B14AC0" w:rsidRDefault="00852FCF" w:rsidP="00852FCF">
      <w:pPr>
        <w:jc w:val="both"/>
        <w:rPr>
          <w:lang w:val="ru-RU"/>
        </w:rPr>
      </w:pPr>
    </w:p>
    <w:p w:rsidR="00852FCF" w:rsidRPr="00B14AC0" w:rsidRDefault="00852FCF" w:rsidP="00852FCF">
      <w:pPr>
        <w:jc w:val="both"/>
        <w:rPr>
          <w:lang w:val="ru-RU"/>
        </w:rPr>
      </w:pPr>
    </w:p>
    <w:p w:rsidR="00852FCF" w:rsidRPr="00B14AC0" w:rsidRDefault="00852FCF" w:rsidP="00852FCF">
      <w:pPr>
        <w:jc w:val="both"/>
        <w:rPr>
          <w:lang w:val="ru-RU"/>
        </w:rPr>
      </w:pPr>
    </w:p>
    <w:p w:rsidR="00852FCF" w:rsidRPr="00B14AC0" w:rsidRDefault="00852FCF" w:rsidP="00852FCF">
      <w:pPr>
        <w:jc w:val="both"/>
        <w:rPr>
          <w:lang w:val="ru-RU"/>
        </w:rPr>
      </w:pPr>
    </w:p>
    <w:p w:rsidR="00852FCF" w:rsidRPr="00B14AC0" w:rsidRDefault="00852FCF" w:rsidP="00852FCF">
      <w:pPr>
        <w:jc w:val="both"/>
        <w:rPr>
          <w:b/>
          <w:lang w:val="en-US"/>
        </w:rPr>
      </w:pPr>
    </w:p>
    <w:p w:rsidR="00852FCF" w:rsidRPr="00B14AC0" w:rsidRDefault="00852FCF" w:rsidP="00504E4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rPr>
      </w:pPr>
      <w:r w:rsidRPr="00B14AC0">
        <w:rPr>
          <w:b/>
        </w:rPr>
        <w:t>УКАЗАНИЯ ЗА УЧАСТИЕ</w:t>
      </w:r>
    </w:p>
    <w:p w:rsidR="00852FCF" w:rsidRPr="00B14AC0" w:rsidRDefault="00852FCF" w:rsidP="00504E4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rPr>
      </w:pPr>
    </w:p>
    <w:p w:rsidR="00504E44" w:rsidRDefault="00852FCF" w:rsidP="00504E44">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eastAsia="Calibri"/>
          <w:b/>
          <w:lang w:val="en-US" w:eastAsia="en-US"/>
        </w:rPr>
      </w:pPr>
      <w:r w:rsidRPr="00B14AC0">
        <w:rPr>
          <w:b/>
        </w:rPr>
        <w:t xml:space="preserve">във възлагане на обществена поръчка с предмет </w:t>
      </w:r>
    </w:p>
    <w:p w:rsidR="00504E44" w:rsidRPr="00504E44" w:rsidRDefault="00504E44" w:rsidP="00504E44">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eastAsia="Calibri"/>
          <w:b/>
          <w:lang w:val="en-US" w:eastAsia="en-US"/>
        </w:rPr>
      </w:pPr>
    </w:p>
    <w:p w:rsidR="00852FCF" w:rsidRPr="00B14AC0" w:rsidRDefault="00852FCF" w:rsidP="00504E44">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eastAsia="Calibri"/>
          <w:b/>
          <w:lang w:eastAsia="en-US"/>
        </w:rPr>
      </w:pPr>
      <w:r w:rsidRPr="00B14AC0">
        <w:rPr>
          <w:rFonts w:eastAsia="Calibri"/>
          <w:b/>
          <w:lang w:eastAsia="en-US"/>
        </w:rPr>
        <w:t>„Изготвяне на оценка на съответствието</w:t>
      </w:r>
      <w:r w:rsidRPr="00B14AC0">
        <w:rPr>
          <w:b/>
        </w:rPr>
        <w:t xml:space="preserve"> с основните изисквания, съгласно </w:t>
      </w:r>
      <w:r w:rsidRPr="00B14AC0">
        <w:rPr>
          <w:b/>
          <w:iCs/>
        </w:rPr>
        <w:t>чл. 142, ал. 5 от ЗУТ</w:t>
      </w:r>
      <w:r w:rsidRPr="00B14AC0">
        <w:rPr>
          <w:rFonts w:eastAsia="Calibri"/>
          <w:b/>
          <w:lang w:eastAsia="en-US"/>
        </w:rPr>
        <w:t xml:space="preserve"> и осъществяване на строителен надзор във връзка с изпълнение на СМР в сградите на </w:t>
      </w:r>
      <w:r w:rsidRPr="00B14AC0">
        <w:rPr>
          <w:b/>
        </w:rPr>
        <w:t xml:space="preserve">НЦЗПБ </w:t>
      </w:r>
      <w:r w:rsidRPr="00B14AC0">
        <w:rPr>
          <w:rFonts w:eastAsia="Calibri"/>
          <w:b/>
          <w:lang w:eastAsia="en-US"/>
        </w:rPr>
        <w:t>по проект „Фундаментални, транслиращи и клинични изследвания в областта на инфекциите и инфекциозната имунология” - Оперативна програма „Наука и образование за интелигентен растеж 2014-2020г.”, процедура чрез подбор BG 05 M2 OP 001-1.002 „Изграждане и развитие на центрове за компетентност“, по две обособени позиции:</w:t>
      </w:r>
    </w:p>
    <w:p w:rsidR="00852FCF" w:rsidRPr="00B14AC0" w:rsidRDefault="00852FCF" w:rsidP="00504E44">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eastAsia="Calibri"/>
          <w:b/>
          <w:lang w:eastAsia="en-US"/>
        </w:rPr>
      </w:pPr>
    </w:p>
    <w:p w:rsidR="00852FCF" w:rsidRPr="00B14AC0" w:rsidRDefault="00852FCF" w:rsidP="00504E44">
      <w:pPr>
        <w:pBdr>
          <w:top w:val="single" w:sz="4" w:space="1" w:color="auto"/>
          <w:left w:val="single" w:sz="4" w:space="4" w:color="auto"/>
          <w:bottom w:val="single" w:sz="4" w:space="1" w:color="auto"/>
          <w:right w:val="single" w:sz="4" w:space="4" w:color="auto"/>
        </w:pBdr>
        <w:shd w:val="clear" w:color="auto" w:fill="C6D9F1" w:themeFill="text2" w:themeFillTint="33"/>
        <w:jc w:val="both"/>
        <w:rPr>
          <w:b/>
          <w:lang w:eastAsia="en-US"/>
        </w:rPr>
      </w:pPr>
      <w:r w:rsidRPr="00B14AC0">
        <w:rPr>
          <w:rFonts w:eastAsia="Calibri"/>
          <w:b/>
          <w:lang w:eastAsia="en-US"/>
        </w:rPr>
        <w:t>Обособена позиция 1: Сгради с административен адрес:</w:t>
      </w:r>
    </w:p>
    <w:p w:rsidR="00852FCF" w:rsidRDefault="00852FCF" w:rsidP="00504E44">
      <w:pPr>
        <w:pBdr>
          <w:top w:val="single" w:sz="4" w:space="1" w:color="auto"/>
          <w:left w:val="single" w:sz="4" w:space="4" w:color="auto"/>
          <w:bottom w:val="single" w:sz="4" w:space="1" w:color="auto"/>
          <w:right w:val="single" w:sz="4" w:space="4" w:color="auto"/>
        </w:pBdr>
        <w:shd w:val="clear" w:color="auto" w:fill="C6D9F1" w:themeFill="text2" w:themeFillTint="33"/>
        <w:jc w:val="both"/>
        <w:rPr>
          <w:b/>
          <w:lang w:val="en-US"/>
        </w:rPr>
      </w:pPr>
      <w:r w:rsidRPr="00B14AC0">
        <w:rPr>
          <w:b/>
        </w:rPr>
        <w:t xml:space="preserve">Гр. София, бул. "Янко Сакъзов" № 26 </w:t>
      </w:r>
    </w:p>
    <w:p w:rsidR="00504E44" w:rsidRPr="00504E44" w:rsidRDefault="00504E44" w:rsidP="00504E44">
      <w:pPr>
        <w:pBdr>
          <w:top w:val="single" w:sz="4" w:space="1" w:color="auto"/>
          <w:left w:val="single" w:sz="4" w:space="4" w:color="auto"/>
          <w:bottom w:val="single" w:sz="4" w:space="1" w:color="auto"/>
          <w:right w:val="single" w:sz="4" w:space="4" w:color="auto"/>
        </w:pBdr>
        <w:shd w:val="clear" w:color="auto" w:fill="C6D9F1" w:themeFill="text2" w:themeFillTint="33"/>
        <w:jc w:val="both"/>
        <w:rPr>
          <w:b/>
          <w:lang w:val="en-US"/>
        </w:rPr>
      </w:pPr>
    </w:p>
    <w:p w:rsidR="00852FCF" w:rsidRPr="00B14AC0" w:rsidRDefault="00852FCF" w:rsidP="00504E44">
      <w:pPr>
        <w:pBdr>
          <w:top w:val="single" w:sz="4" w:space="1" w:color="auto"/>
          <w:left w:val="single" w:sz="4" w:space="4" w:color="auto"/>
          <w:bottom w:val="single" w:sz="4" w:space="1" w:color="auto"/>
          <w:right w:val="single" w:sz="4" w:space="4" w:color="auto"/>
        </w:pBdr>
        <w:shd w:val="clear" w:color="auto" w:fill="C6D9F1" w:themeFill="text2" w:themeFillTint="33"/>
        <w:jc w:val="both"/>
        <w:rPr>
          <w:b/>
          <w:lang w:eastAsia="en-US"/>
        </w:rPr>
      </w:pPr>
      <w:r w:rsidRPr="00B14AC0">
        <w:rPr>
          <w:rFonts w:eastAsia="Calibri"/>
          <w:b/>
          <w:lang w:eastAsia="en-US"/>
        </w:rPr>
        <w:t>Обособена позиция 2: Сгради с административен адрес:</w:t>
      </w:r>
    </w:p>
    <w:p w:rsidR="00852FCF" w:rsidRPr="00B14AC0" w:rsidRDefault="00852FCF" w:rsidP="00504E44">
      <w:pPr>
        <w:pBdr>
          <w:top w:val="single" w:sz="4" w:space="1" w:color="auto"/>
          <w:left w:val="single" w:sz="4" w:space="4" w:color="auto"/>
          <w:bottom w:val="single" w:sz="4" w:space="1" w:color="auto"/>
          <w:right w:val="single" w:sz="4" w:space="4" w:color="auto"/>
        </w:pBdr>
        <w:shd w:val="clear" w:color="auto" w:fill="C6D9F1" w:themeFill="text2" w:themeFillTint="33"/>
        <w:jc w:val="both"/>
        <w:rPr>
          <w:b/>
        </w:rPr>
      </w:pPr>
      <w:r w:rsidRPr="00B14AC0">
        <w:rPr>
          <w:b/>
        </w:rPr>
        <w:t>Гр. София, бул. "Генерал Столетов" № 44А</w:t>
      </w:r>
    </w:p>
    <w:p w:rsidR="00852FCF" w:rsidRPr="00B14AC0" w:rsidRDefault="00852FCF" w:rsidP="00852FCF">
      <w:pPr>
        <w:jc w:val="both"/>
        <w:rPr>
          <w:b/>
        </w:rPr>
      </w:pPr>
    </w:p>
    <w:p w:rsidR="00852FCF" w:rsidRPr="00B14AC0" w:rsidRDefault="00852FCF" w:rsidP="00852FCF">
      <w:pPr>
        <w:jc w:val="center"/>
        <w:rPr>
          <w:b/>
          <w:lang w:val="en-US"/>
        </w:rPr>
      </w:pPr>
    </w:p>
    <w:p w:rsidR="00852FCF" w:rsidRPr="00B14AC0" w:rsidRDefault="00852FCF" w:rsidP="00852FCF">
      <w:pPr>
        <w:jc w:val="center"/>
        <w:rPr>
          <w:b/>
          <w:i/>
        </w:rPr>
      </w:pPr>
    </w:p>
    <w:p w:rsidR="00852FCF" w:rsidRPr="00B14AC0" w:rsidRDefault="00852FCF" w:rsidP="00852FCF"/>
    <w:p w:rsidR="00852FCF" w:rsidRPr="00B14AC0" w:rsidRDefault="00852FCF" w:rsidP="00852FCF"/>
    <w:p w:rsidR="00852FCF" w:rsidRPr="00B14AC0" w:rsidRDefault="00852FCF" w:rsidP="00852FCF"/>
    <w:p w:rsidR="00852FCF" w:rsidRPr="00B14AC0" w:rsidRDefault="00852FCF" w:rsidP="00852FCF"/>
    <w:p w:rsidR="00852FCF" w:rsidRPr="00B14AC0" w:rsidRDefault="00852FCF" w:rsidP="00852FCF"/>
    <w:p w:rsidR="00852FCF" w:rsidRPr="00B14AC0" w:rsidRDefault="00852FCF" w:rsidP="00852FCF"/>
    <w:p w:rsidR="00852FCF" w:rsidRPr="00B14AC0" w:rsidRDefault="00852FCF" w:rsidP="00852FCF"/>
    <w:p w:rsidR="00852FCF" w:rsidRPr="00B14AC0" w:rsidRDefault="00852FCF" w:rsidP="00852FCF"/>
    <w:p w:rsidR="00852FCF" w:rsidRPr="00B14AC0" w:rsidRDefault="00852FCF" w:rsidP="00852FCF"/>
    <w:p w:rsidR="00852FCF" w:rsidRPr="00B14AC0" w:rsidRDefault="00852FCF" w:rsidP="00852FCF"/>
    <w:p w:rsidR="00852FCF" w:rsidRPr="00B14AC0" w:rsidRDefault="00852FCF" w:rsidP="00852FCF"/>
    <w:p w:rsidR="00852FCF" w:rsidRPr="00B14AC0" w:rsidRDefault="00852FCF" w:rsidP="00852FCF"/>
    <w:p w:rsidR="00852FCF" w:rsidRPr="00B14AC0" w:rsidRDefault="00852FCF" w:rsidP="00852FCF"/>
    <w:p w:rsidR="00852FCF" w:rsidRPr="00B14AC0" w:rsidRDefault="00852FCF" w:rsidP="00852FCF"/>
    <w:p w:rsidR="00852FCF" w:rsidRPr="00B14AC0" w:rsidRDefault="00852FCF" w:rsidP="00852FCF"/>
    <w:p w:rsidR="00852FCF" w:rsidRPr="00B14AC0" w:rsidRDefault="00852FCF" w:rsidP="00852FCF"/>
    <w:p w:rsidR="00852FCF" w:rsidRPr="00B14AC0" w:rsidRDefault="00852FCF" w:rsidP="00852FCF"/>
    <w:p w:rsidR="00852FCF" w:rsidRPr="00B14AC0" w:rsidRDefault="00852FCF" w:rsidP="00852FCF">
      <w:pPr>
        <w:jc w:val="center"/>
      </w:pPr>
    </w:p>
    <w:p w:rsidR="00852FCF" w:rsidRPr="00B14AC0" w:rsidRDefault="00852FCF" w:rsidP="00852FCF">
      <w:pPr>
        <w:jc w:val="center"/>
      </w:pPr>
    </w:p>
    <w:p w:rsidR="00852FCF" w:rsidRPr="00B14AC0" w:rsidRDefault="00852FCF" w:rsidP="00852FCF"/>
    <w:p w:rsidR="00852FCF" w:rsidRPr="00B14AC0" w:rsidRDefault="00852FCF" w:rsidP="00852FCF"/>
    <w:p w:rsidR="00205BE5" w:rsidRDefault="00205BE5" w:rsidP="00852FCF">
      <w:pPr>
        <w:jc w:val="center"/>
        <w:rPr>
          <w:b/>
        </w:rPr>
      </w:pPr>
    </w:p>
    <w:p w:rsidR="00852FCF" w:rsidRPr="00B14AC0" w:rsidRDefault="00852FCF" w:rsidP="00852FCF">
      <w:pPr>
        <w:jc w:val="center"/>
        <w:rPr>
          <w:b/>
        </w:rPr>
      </w:pPr>
      <w:r w:rsidRPr="00B14AC0">
        <w:rPr>
          <w:b/>
        </w:rPr>
        <w:t>СЪДЪРЖАНИЕ</w:t>
      </w:r>
    </w:p>
    <w:p w:rsidR="00852FCF" w:rsidRPr="00B14AC0" w:rsidRDefault="00852FCF" w:rsidP="00852FCF">
      <w:pPr>
        <w:jc w:val="both"/>
        <w:rPr>
          <w:b/>
          <w:i/>
        </w:rPr>
      </w:pPr>
    </w:p>
    <w:p w:rsidR="00852FCF" w:rsidRPr="00B14AC0" w:rsidRDefault="00852FCF" w:rsidP="00852FCF">
      <w:pPr>
        <w:jc w:val="both"/>
        <w:rPr>
          <w:b/>
          <w:i/>
        </w:rPr>
      </w:pPr>
    </w:p>
    <w:p w:rsidR="00852FCF" w:rsidRPr="00B14AC0" w:rsidRDefault="00852FCF" w:rsidP="00852FCF">
      <w:pPr>
        <w:jc w:val="both"/>
        <w:rPr>
          <w:b/>
          <w:i/>
        </w:rPr>
      </w:pPr>
      <w:r w:rsidRPr="00B14AC0">
        <w:rPr>
          <w:b/>
          <w:i/>
        </w:rPr>
        <w:t>А. ОБЩИ ПОЛОЖЕНИЯ</w:t>
      </w:r>
    </w:p>
    <w:p w:rsidR="00852FCF" w:rsidRPr="00B14AC0" w:rsidRDefault="00852FCF" w:rsidP="00852FCF">
      <w:pPr>
        <w:jc w:val="both"/>
      </w:pPr>
      <w:r w:rsidRPr="00B14AC0">
        <w:t>1. Предмет на обществената поръчка</w:t>
      </w:r>
    </w:p>
    <w:p w:rsidR="00852FCF" w:rsidRPr="00B14AC0" w:rsidRDefault="00852FCF" w:rsidP="00852FCF">
      <w:pPr>
        <w:jc w:val="both"/>
      </w:pPr>
      <w:r w:rsidRPr="00B14AC0">
        <w:t>2. Източници на финансиране и начин на плащане</w:t>
      </w:r>
    </w:p>
    <w:p w:rsidR="00852FCF" w:rsidRPr="00B14AC0" w:rsidRDefault="00852FCF" w:rsidP="00852FCF">
      <w:pPr>
        <w:jc w:val="both"/>
        <w:rPr>
          <w:lang w:val="en-US"/>
        </w:rPr>
      </w:pPr>
      <w:r w:rsidRPr="00B14AC0">
        <w:t>3. Изисквания към участниците</w:t>
      </w:r>
    </w:p>
    <w:p w:rsidR="00852FCF" w:rsidRPr="00B14AC0" w:rsidRDefault="00852FCF" w:rsidP="00852FCF">
      <w:pPr>
        <w:tabs>
          <w:tab w:val="left" w:pos="1202"/>
        </w:tabs>
        <w:jc w:val="both"/>
      </w:pPr>
    </w:p>
    <w:p w:rsidR="00852FCF" w:rsidRPr="00B14AC0" w:rsidRDefault="00852FCF" w:rsidP="00852FCF">
      <w:pPr>
        <w:jc w:val="both"/>
        <w:rPr>
          <w:b/>
          <w:i/>
        </w:rPr>
      </w:pPr>
      <w:r w:rsidRPr="00B14AC0">
        <w:rPr>
          <w:b/>
          <w:i/>
        </w:rPr>
        <w:t>Б. УКАЗАНИЯ ЗА ПОДГОТОВКА НА ОФЕРТАТА</w:t>
      </w:r>
    </w:p>
    <w:p w:rsidR="00852FCF" w:rsidRPr="00B14AC0" w:rsidRDefault="00852FCF" w:rsidP="00852FCF">
      <w:pPr>
        <w:ind w:firstLine="708"/>
        <w:jc w:val="both"/>
        <w:rPr>
          <w:b/>
          <w:i/>
        </w:rPr>
      </w:pPr>
    </w:p>
    <w:p w:rsidR="00852FCF" w:rsidRPr="00B14AC0" w:rsidRDefault="00852FCF" w:rsidP="00852FCF">
      <w:pPr>
        <w:jc w:val="both"/>
        <w:rPr>
          <w:b/>
          <w:i/>
        </w:rPr>
      </w:pPr>
      <w:r w:rsidRPr="00B14AC0">
        <w:rPr>
          <w:b/>
          <w:i/>
        </w:rPr>
        <w:t>В. ПОЛУЧАВАНЕ, РАЗГЛЕЖДАНЕ, ОЦЕНКА И КЛАСИРАНЕ НА ОФЕРТИТЕ</w:t>
      </w:r>
    </w:p>
    <w:p w:rsidR="00852FCF" w:rsidRPr="00B14AC0" w:rsidRDefault="00852FCF" w:rsidP="00852FCF">
      <w:pPr>
        <w:tabs>
          <w:tab w:val="left" w:pos="3356"/>
        </w:tabs>
        <w:jc w:val="both"/>
      </w:pPr>
      <w:r w:rsidRPr="00B14AC0">
        <w:t>1. Получаване на оферти</w:t>
      </w:r>
      <w:r w:rsidRPr="00B14AC0">
        <w:tab/>
      </w:r>
    </w:p>
    <w:p w:rsidR="00852FCF" w:rsidRPr="00B14AC0" w:rsidRDefault="00852FCF" w:rsidP="00852FCF">
      <w:pPr>
        <w:jc w:val="both"/>
      </w:pPr>
      <w:r w:rsidRPr="00B14AC0">
        <w:t xml:space="preserve">2. Назначаване на комисия </w:t>
      </w:r>
    </w:p>
    <w:p w:rsidR="00852FCF" w:rsidRPr="00B14AC0" w:rsidRDefault="00852FCF" w:rsidP="00852FCF">
      <w:pPr>
        <w:jc w:val="both"/>
      </w:pPr>
      <w:r w:rsidRPr="00B14AC0">
        <w:t xml:space="preserve">3. Действия на комисията </w:t>
      </w:r>
    </w:p>
    <w:p w:rsidR="00852FCF" w:rsidRPr="00B14AC0" w:rsidRDefault="00852FCF" w:rsidP="00852FCF">
      <w:pPr>
        <w:jc w:val="both"/>
      </w:pPr>
    </w:p>
    <w:p w:rsidR="00852FCF" w:rsidRPr="00B14AC0" w:rsidRDefault="00852FCF" w:rsidP="00852FCF">
      <w:pPr>
        <w:jc w:val="both"/>
        <w:rPr>
          <w:b/>
          <w:i/>
        </w:rPr>
      </w:pPr>
      <w:r w:rsidRPr="00B14AC0">
        <w:rPr>
          <w:b/>
          <w:i/>
        </w:rPr>
        <w:t>Г. КРИТЕРИЙ ЗА ВЪЗЛАГАНЕ</w:t>
      </w:r>
    </w:p>
    <w:p w:rsidR="00852FCF" w:rsidRPr="00B14AC0" w:rsidRDefault="00852FCF" w:rsidP="00852FCF">
      <w:pPr>
        <w:jc w:val="both"/>
        <w:rPr>
          <w:b/>
          <w:i/>
        </w:rPr>
      </w:pPr>
    </w:p>
    <w:p w:rsidR="00852FCF" w:rsidRPr="00B14AC0" w:rsidRDefault="00852FCF" w:rsidP="00852FCF">
      <w:pPr>
        <w:jc w:val="both"/>
        <w:rPr>
          <w:b/>
          <w:i/>
        </w:rPr>
      </w:pPr>
      <w:r w:rsidRPr="00B14AC0">
        <w:rPr>
          <w:b/>
          <w:i/>
        </w:rPr>
        <w:t>Д. ГАРАНЦИЯ ЗА ИЗПЪЛНЕНИЕ</w:t>
      </w:r>
    </w:p>
    <w:p w:rsidR="00852FCF" w:rsidRPr="00B14AC0" w:rsidRDefault="00852FCF" w:rsidP="00852FCF">
      <w:pPr>
        <w:jc w:val="both"/>
        <w:rPr>
          <w:b/>
          <w:i/>
        </w:rPr>
      </w:pPr>
    </w:p>
    <w:p w:rsidR="00852FCF" w:rsidRPr="00B14AC0" w:rsidRDefault="00852FCF" w:rsidP="00852FCF">
      <w:pPr>
        <w:jc w:val="both"/>
        <w:rPr>
          <w:b/>
          <w:i/>
        </w:rPr>
      </w:pPr>
      <w:r w:rsidRPr="00B14AC0">
        <w:rPr>
          <w:b/>
          <w:i/>
        </w:rPr>
        <w:t>Е. СКЛЮЧВАНЕ НА ДОГОВОР ЗА ОБЩЕСТВЕНА ПОРЪЧКА</w:t>
      </w:r>
    </w:p>
    <w:p w:rsidR="00852FCF" w:rsidRPr="00B14AC0" w:rsidRDefault="00852FCF" w:rsidP="00852FCF">
      <w:pPr>
        <w:jc w:val="both"/>
        <w:rPr>
          <w:i/>
        </w:rPr>
      </w:pPr>
      <w:r w:rsidRPr="00B14AC0">
        <w:rPr>
          <w:i/>
        </w:rPr>
        <w:tab/>
      </w:r>
    </w:p>
    <w:p w:rsidR="00852FCF" w:rsidRPr="00B14AC0" w:rsidRDefault="00852FCF" w:rsidP="00852FCF">
      <w:pPr>
        <w:jc w:val="both"/>
        <w:rPr>
          <w:b/>
          <w:i/>
        </w:rPr>
      </w:pPr>
      <w:r w:rsidRPr="00B14AC0">
        <w:rPr>
          <w:b/>
          <w:i/>
        </w:rPr>
        <w:t>Ж. ПРИЛОЖЕНИЯ</w:t>
      </w:r>
    </w:p>
    <w:p w:rsidR="00852FCF" w:rsidRPr="00B14AC0" w:rsidRDefault="00852FCF" w:rsidP="00852FCF">
      <w:pPr>
        <w:jc w:val="both"/>
        <w:rPr>
          <w:lang w:val="en-US"/>
        </w:rPr>
      </w:pPr>
      <w:r w:rsidRPr="00B14AC0">
        <w:t xml:space="preserve">1. Оферта, съдържаща данни за участника </w:t>
      </w:r>
      <w:r w:rsidRPr="00B14AC0">
        <w:rPr>
          <w:lang w:val="en-US"/>
        </w:rPr>
        <w:t>(</w:t>
      </w:r>
      <w:r w:rsidRPr="00B14AC0">
        <w:t>образец № 1</w:t>
      </w:r>
      <w:r w:rsidRPr="00B14AC0">
        <w:rPr>
          <w:lang w:val="en-US"/>
        </w:rPr>
        <w:t>);</w:t>
      </w:r>
    </w:p>
    <w:p w:rsidR="00852FCF" w:rsidRPr="00B14AC0" w:rsidRDefault="00852FCF" w:rsidP="00852FCF">
      <w:pPr>
        <w:jc w:val="both"/>
        <w:rPr>
          <w:lang w:val="en-US"/>
        </w:rPr>
      </w:pPr>
      <w:r w:rsidRPr="00B14AC0">
        <w:rPr>
          <w:lang w:val="en-US"/>
        </w:rPr>
        <w:t>2</w:t>
      </w:r>
      <w:r w:rsidRPr="00B14AC0">
        <w:t xml:space="preserve">. Декларация за обстоятелствата по чл. 54, ал. 1, т. 1, 2 и 7 от ЗОП  </w:t>
      </w:r>
      <w:r w:rsidRPr="00B14AC0">
        <w:rPr>
          <w:lang w:val="en-US"/>
        </w:rPr>
        <w:t>(</w:t>
      </w:r>
      <w:r w:rsidRPr="00B14AC0">
        <w:t>образец № 2</w:t>
      </w:r>
      <w:r w:rsidRPr="00B14AC0">
        <w:rPr>
          <w:lang w:val="en-US"/>
        </w:rPr>
        <w:t>);</w:t>
      </w:r>
    </w:p>
    <w:p w:rsidR="00852FCF" w:rsidRPr="00B14AC0" w:rsidRDefault="00852FCF" w:rsidP="00852FCF">
      <w:pPr>
        <w:jc w:val="both"/>
      </w:pPr>
      <w:r w:rsidRPr="00B14AC0">
        <w:rPr>
          <w:lang w:val="en-US"/>
        </w:rPr>
        <w:t>3</w:t>
      </w:r>
      <w:r w:rsidRPr="00B14AC0">
        <w:t xml:space="preserve">. Декларация за обстоятелствата по чл. 54, ал. 1, т. 3 - 5 от ЗОП </w:t>
      </w:r>
      <w:r w:rsidRPr="00B14AC0">
        <w:rPr>
          <w:lang w:val="en-US"/>
        </w:rPr>
        <w:t>(</w:t>
      </w:r>
      <w:r w:rsidRPr="00B14AC0">
        <w:t>образец № 3</w:t>
      </w:r>
      <w:r w:rsidRPr="00B14AC0">
        <w:rPr>
          <w:lang w:val="en-US"/>
        </w:rPr>
        <w:t>);</w:t>
      </w:r>
    </w:p>
    <w:p w:rsidR="00852FCF" w:rsidRPr="00B14AC0" w:rsidRDefault="00852FCF" w:rsidP="00852FCF">
      <w:pPr>
        <w:jc w:val="both"/>
        <w:rPr>
          <w:lang w:val="en-US"/>
        </w:rPr>
      </w:pPr>
      <w:r w:rsidRPr="00B14AC0">
        <w:rPr>
          <w:lang w:val="en-US"/>
        </w:rPr>
        <w:t>4</w:t>
      </w:r>
      <w:r w:rsidRPr="00B14AC0">
        <w:t xml:space="preserve">. Списък на услугите, които са идентични или сходни с предмета на поръчката </w:t>
      </w:r>
      <w:r w:rsidRPr="00B14AC0">
        <w:rPr>
          <w:lang w:val="en-US"/>
        </w:rPr>
        <w:t>(</w:t>
      </w:r>
      <w:r w:rsidRPr="00B14AC0">
        <w:t>образец № 4</w:t>
      </w:r>
      <w:r w:rsidRPr="00B14AC0">
        <w:rPr>
          <w:lang w:val="en-US"/>
        </w:rPr>
        <w:t>)</w:t>
      </w:r>
      <w:r w:rsidRPr="00B14AC0">
        <w:t>;</w:t>
      </w:r>
    </w:p>
    <w:p w:rsidR="00852FCF" w:rsidRPr="00B14AC0" w:rsidRDefault="00852FCF" w:rsidP="00852FCF">
      <w:pPr>
        <w:jc w:val="both"/>
      </w:pPr>
      <w:r w:rsidRPr="00B14AC0">
        <w:t xml:space="preserve">5. </w:t>
      </w:r>
      <w:r w:rsidRPr="00B14AC0">
        <w:rPr>
          <w:lang w:eastAsia="de-DE"/>
        </w:rPr>
        <w:t xml:space="preserve">Декларация по </w:t>
      </w:r>
      <w:r w:rsidRPr="00B14AC0">
        <w:rPr>
          <w:spacing w:val="-2"/>
        </w:rPr>
        <w:t xml:space="preserve">ЗИФОДРЮПДРКТЛТДС </w:t>
      </w:r>
      <w:r w:rsidRPr="00B14AC0">
        <w:t>(Образец № 5);</w:t>
      </w:r>
    </w:p>
    <w:p w:rsidR="00852FCF" w:rsidRPr="00B14AC0" w:rsidRDefault="004565AE" w:rsidP="00852FCF">
      <w:pPr>
        <w:tabs>
          <w:tab w:val="center" w:pos="4536"/>
          <w:tab w:val="center" w:pos="9072"/>
        </w:tabs>
        <w:jc w:val="both"/>
        <w:textAlignment w:val="center"/>
        <w:rPr>
          <w:bCs/>
        </w:rPr>
      </w:pPr>
      <w:r w:rsidRPr="00B14AC0">
        <w:t>6</w:t>
      </w:r>
      <w:r w:rsidR="00852FCF" w:rsidRPr="00B14AC0">
        <w:t xml:space="preserve">. </w:t>
      </w:r>
      <w:r w:rsidR="00852FCF" w:rsidRPr="00B14AC0">
        <w:rPr>
          <w:lang w:eastAsia="de-DE"/>
        </w:rPr>
        <w:t xml:space="preserve">Декларация по </w:t>
      </w:r>
      <w:r w:rsidR="00852FCF" w:rsidRPr="00B14AC0">
        <w:rPr>
          <w:spacing w:val="-2"/>
        </w:rPr>
        <w:t xml:space="preserve">ЗМИП </w:t>
      </w:r>
      <w:r w:rsidR="00852FCF" w:rsidRPr="00B14AC0">
        <w:rPr>
          <w:bCs/>
          <w:iCs/>
          <w:lang w:val="en-US" w:eastAsia="de-DE"/>
        </w:rPr>
        <w:t>(</w:t>
      </w:r>
      <w:r w:rsidR="00852FCF" w:rsidRPr="00B14AC0">
        <w:rPr>
          <w:bCs/>
          <w:iCs/>
          <w:lang w:val="de-DE" w:eastAsia="de-DE"/>
        </w:rPr>
        <w:t xml:space="preserve">образец </w:t>
      </w:r>
      <w:r w:rsidR="00852FCF" w:rsidRPr="00B14AC0">
        <w:rPr>
          <w:bCs/>
          <w:iCs/>
          <w:lang w:eastAsia="de-DE"/>
        </w:rPr>
        <w:t>№ 6</w:t>
      </w:r>
      <w:r w:rsidR="00852FCF" w:rsidRPr="00B14AC0">
        <w:rPr>
          <w:bCs/>
          <w:iCs/>
          <w:lang w:val="en-US" w:eastAsia="de-DE"/>
        </w:rPr>
        <w:t>)</w:t>
      </w:r>
      <w:r w:rsidR="00852FCF" w:rsidRPr="00B14AC0">
        <w:rPr>
          <w:bCs/>
          <w:iCs/>
          <w:lang w:eastAsia="de-DE"/>
        </w:rPr>
        <w:t>;</w:t>
      </w:r>
    </w:p>
    <w:p w:rsidR="00852FCF" w:rsidRPr="00B14AC0" w:rsidRDefault="004565AE" w:rsidP="00852FCF">
      <w:pPr>
        <w:jc w:val="both"/>
      </w:pPr>
      <w:r w:rsidRPr="00B14AC0">
        <w:t>7</w:t>
      </w:r>
      <w:r w:rsidR="00852FCF" w:rsidRPr="00B14AC0">
        <w:t xml:space="preserve">. </w:t>
      </w:r>
      <w:proofErr w:type="spellStart"/>
      <w:r w:rsidR="00852FCF" w:rsidRPr="00B14AC0">
        <w:rPr>
          <w:lang w:val="en-AU"/>
        </w:rPr>
        <w:t>Декларация</w:t>
      </w:r>
      <w:proofErr w:type="spellEnd"/>
      <w:r w:rsidR="00852FCF" w:rsidRPr="00B14AC0">
        <w:rPr>
          <w:lang w:val="en-AU"/>
        </w:rPr>
        <w:t xml:space="preserve"> </w:t>
      </w:r>
      <w:proofErr w:type="spellStart"/>
      <w:r w:rsidR="00852FCF" w:rsidRPr="00B14AC0">
        <w:rPr>
          <w:lang w:val="en-AU"/>
        </w:rPr>
        <w:t>за</w:t>
      </w:r>
      <w:proofErr w:type="spellEnd"/>
      <w:r w:rsidR="00852FCF" w:rsidRPr="00B14AC0">
        <w:rPr>
          <w:lang w:val="en-AU"/>
        </w:rPr>
        <w:t xml:space="preserve"> </w:t>
      </w:r>
      <w:proofErr w:type="spellStart"/>
      <w:r w:rsidR="00852FCF" w:rsidRPr="00B14AC0">
        <w:rPr>
          <w:lang w:val="en-AU"/>
        </w:rPr>
        <w:t>приемане</w:t>
      </w:r>
      <w:proofErr w:type="spellEnd"/>
      <w:r w:rsidR="00852FCF" w:rsidRPr="00B14AC0">
        <w:rPr>
          <w:lang w:val="en-AU"/>
        </w:rPr>
        <w:t xml:space="preserve"> </w:t>
      </w:r>
      <w:proofErr w:type="spellStart"/>
      <w:r w:rsidR="00852FCF" w:rsidRPr="00B14AC0">
        <w:rPr>
          <w:lang w:val="en-AU"/>
        </w:rPr>
        <w:t>условията</w:t>
      </w:r>
      <w:proofErr w:type="spellEnd"/>
      <w:r w:rsidR="00852FCF" w:rsidRPr="00B14AC0">
        <w:rPr>
          <w:lang w:val="en-AU"/>
        </w:rPr>
        <w:t xml:space="preserve"> </w:t>
      </w:r>
      <w:proofErr w:type="spellStart"/>
      <w:r w:rsidR="00852FCF" w:rsidRPr="00B14AC0">
        <w:rPr>
          <w:lang w:val="en-AU"/>
        </w:rPr>
        <w:t>по</w:t>
      </w:r>
      <w:proofErr w:type="spellEnd"/>
      <w:r w:rsidR="00852FCF" w:rsidRPr="00B14AC0">
        <w:rPr>
          <w:lang w:val="en-AU"/>
        </w:rPr>
        <w:t xml:space="preserve"> </w:t>
      </w:r>
      <w:proofErr w:type="spellStart"/>
      <w:r w:rsidR="00852FCF" w:rsidRPr="00B14AC0">
        <w:rPr>
          <w:lang w:val="en-AU"/>
        </w:rPr>
        <w:t>договора</w:t>
      </w:r>
      <w:proofErr w:type="spellEnd"/>
      <w:r w:rsidR="00852FCF" w:rsidRPr="00B14AC0">
        <w:rPr>
          <w:lang w:val="en-AU"/>
        </w:rPr>
        <w:t xml:space="preserve"> </w:t>
      </w:r>
      <w:r w:rsidR="00852FCF" w:rsidRPr="00B14AC0">
        <w:rPr>
          <w:lang w:val="en-US"/>
        </w:rPr>
        <w:t>(</w:t>
      </w:r>
      <w:proofErr w:type="spellStart"/>
      <w:r w:rsidR="00852FCF" w:rsidRPr="00B14AC0">
        <w:rPr>
          <w:lang w:val="en-AU"/>
        </w:rPr>
        <w:t>образец</w:t>
      </w:r>
      <w:proofErr w:type="spellEnd"/>
      <w:r w:rsidR="00852FCF" w:rsidRPr="00B14AC0">
        <w:rPr>
          <w:lang w:val="en-AU"/>
        </w:rPr>
        <w:t xml:space="preserve"> № </w:t>
      </w:r>
      <w:r w:rsidR="00852FCF" w:rsidRPr="00B14AC0">
        <w:t>7</w:t>
      </w:r>
      <w:r w:rsidR="00852FCF" w:rsidRPr="00B14AC0">
        <w:rPr>
          <w:lang w:val="en-US"/>
        </w:rPr>
        <w:t>)</w:t>
      </w:r>
      <w:r w:rsidR="00852FCF" w:rsidRPr="00B14AC0">
        <w:t>;</w:t>
      </w:r>
    </w:p>
    <w:p w:rsidR="00852FCF" w:rsidRPr="00B14AC0" w:rsidRDefault="004565AE" w:rsidP="00852FCF">
      <w:pPr>
        <w:jc w:val="both"/>
      </w:pPr>
      <w:r w:rsidRPr="00B14AC0">
        <w:t>8</w:t>
      </w:r>
      <w:r w:rsidR="00852FCF" w:rsidRPr="00B14AC0">
        <w:t xml:space="preserve">. </w:t>
      </w:r>
      <w:proofErr w:type="spellStart"/>
      <w:r w:rsidR="00852FCF" w:rsidRPr="00B14AC0">
        <w:rPr>
          <w:lang w:val="en-AU"/>
        </w:rPr>
        <w:t>Декларация</w:t>
      </w:r>
      <w:proofErr w:type="spellEnd"/>
      <w:r w:rsidR="00852FCF" w:rsidRPr="00B14AC0">
        <w:rPr>
          <w:lang w:val="en-AU"/>
        </w:rPr>
        <w:t xml:space="preserve"> </w:t>
      </w:r>
      <w:proofErr w:type="spellStart"/>
      <w:r w:rsidR="00852FCF" w:rsidRPr="00B14AC0">
        <w:rPr>
          <w:lang w:val="en-AU"/>
        </w:rPr>
        <w:t>за</w:t>
      </w:r>
      <w:proofErr w:type="spellEnd"/>
      <w:r w:rsidR="00852FCF" w:rsidRPr="00B14AC0">
        <w:rPr>
          <w:lang w:val="en-AU"/>
        </w:rPr>
        <w:t xml:space="preserve"> </w:t>
      </w:r>
      <w:proofErr w:type="spellStart"/>
      <w:r w:rsidR="00852FCF" w:rsidRPr="00B14AC0">
        <w:rPr>
          <w:lang w:val="en-AU"/>
        </w:rPr>
        <w:t>срок</w:t>
      </w:r>
      <w:proofErr w:type="spellEnd"/>
      <w:r w:rsidR="00852FCF" w:rsidRPr="00B14AC0">
        <w:rPr>
          <w:lang w:val="en-AU"/>
        </w:rPr>
        <w:t xml:space="preserve"> </w:t>
      </w:r>
      <w:proofErr w:type="spellStart"/>
      <w:r w:rsidR="00852FCF" w:rsidRPr="00B14AC0">
        <w:rPr>
          <w:lang w:val="en-AU"/>
        </w:rPr>
        <w:t>на</w:t>
      </w:r>
      <w:proofErr w:type="spellEnd"/>
      <w:r w:rsidR="00852FCF" w:rsidRPr="00B14AC0">
        <w:rPr>
          <w:lang w:val="en-AU"/>
        </w:rPr>
        <w:t xml:space="preserve"> </w:t>
      </w:r>
      <w:proofErr w:type="spellStart"/>
      <w:r w:rsidR="00852FCF" w:rsidRPr="00B14AC0">
        <w:rPr>
          <w:lang w:val="en-AU"/>
        </w:rPr>
        <w:t>валидност</w:t>
      </w:r>
      <w:proofErr w:type="spellEnd"/>
      <w:r w:rsidR="00852FCF" w:rsidRPr="00B14AC0">
        <w:rPr>
          <w:lang w:val="en-AU"/>
        </w:rPr>
        <w:t xml:space="preserve"> </w:t>
      </w:r>
      <w:proofErr w:type="spellStart"/>
      <w:r w:rsidR="00852FCF" w:rsidRPr="00B14AC0">
        <w:rPr>
          <w:lang w:val="en-AU"/>
        </w:rPr>
        <w:t>на</w:t>
      </w:r>
      <w:proofErr w:type="spellEnd"/>
      <w:r w:rsidR="00852FCF" w:rsidRPr="00B14AC0">
        <w:rPr>
          <w:lang w:val="en-AU"/>
        </w:rPr>
        <w:t xml:space="preserve"> </w:t>
      </w:r>
      <w:proofErr w:type="spellStart"/>
      <w:r w:rsidR="00852FCF" w:rsidRPr="00B14AC0">
        <w:rPr>
          <w:lang w:val="en-AU"/>
        </w:rPr>
        <w:t>офертата</w:t>
      </w:r>
      <w:proofErr w:type="spellEnd"/>
      <w:r w:rsidR="00852FCF" w:rsidRPr="00B14AC0">
        <w:rPr>
          <w:lang w:val="en-AU"/>
        </w:rPr>
        <w:t xml:space="preserve"> </w:t>
      </w:r>
      <w:r w:rsidR="00852FCF" w:rsidRPr="00B14AC0">
        <w:rPr>
          <w:lang w:val="en-US"/>
        </w:rPr>
        <w:t>(</w:t>
      </w:r>
      <w:proofErr w:type="spellStart"/>
      <w:r w:rsidR="00852FCF" w:rsidRPr="00B14AC0">
        <w:rPr>
          <w:lang w:val="en-AU"/>
        </w:rPr>
        <w:t>образец</w:t>
      </w:r>
      <w:proofErr w:type="spellEnd"/>
      <w:r w:rsidR="00852FCF" w:rsidRPr="00B14AC0">
        <w:rPr>
          <w:lang w:val="en-AU"/>
        </w:rPr>
        <w:t xml:space="preserve"> № </w:t>
      </w:r>
      <w:r w:rsidR="00852FCF" w:rsidRPr="00B14AC0">
        <w:t>8</w:t>
      </w:r>
      <w:r w:rsidR="00852FCF" w:rsidRPr="00B14AC0">
        <w:rPr>
          <w:lang w:val="en-US"/>
        </w:rPr>
        <w:t>)</w:t>
      </w:r>
      <w:r w:rsidR="00852FCF" w:rsidRPr="00B14AC0">
        <w:t>;</w:t>
      </w:r>
    </w:p>
    <w:p w:rsidR="00852FCF" w:rsidRPr="00B14AC0" w:rsidRDefault="004565AE" w:rsidP="00852FCF">
      <w:pPr>
        <w:jc w:val="both"/>
      </w:pPr>
      <w:r w:rsidRPr="00B14AC0">
        <w:t>9</w:t>
      </w:r>
      <w:r w:rsidR="00852FCF" w:rsidRPr="00B14AC0">
        <w:rPr>
          <w:lang w:val="en-AU"/>
        </w:rPr>
        <w:t xml:space="preserve">. </w:t>
      </w:r>
      <w:proofErr w:type="spellStart"/>
      <w:r w:rsidR="00852FCF" w:rsidRPr="00B14AC0">
        <w:rPr>
          <w:lang w:val="en-AU"/>
        </w:rPr>
        <w:t>Декларация</w:t>
      </w:r>
      <w:proofErr w:type="spellEnd"/>
      <w:r w:rsidR="00852FCF" w:rsidRPr="00B14AC0">
        <w:rPr>
          <w:lang w:val="en-AU"/>
        </w:rPr>
        <w:t xml:space="preserve"> – </w:t>
      </w:r>
      <w:proofErr w:type="spellStart"/>
      <w:r w:rsidR="00852FCF" w:rsidRPr="00B14AC0">
        <w:rPr>
          <w:lang w:val="en-AU"/>
        </w:rPr>
        <w:t>съгласие</w:t>
      </w:r>
      <w:proofErr w:type="spellEnd"/>
      <w:r w:rsidR="00852FCF" w:rsidRPr="00B14AC0">
        <w:rPr>
          <w:lang w:val="en-AU"/>
        </w:rPr>
        <w:t xml:space="preserve"> </w:t>
      </w:r>
      <w:proofErr w:type="spellStart"/>
      <w:r w:rsidR="00852FCF" w:rsidRPr="00B14AC0">
        <w:rPr>
          <w:lang w:val="en-AU"/>
        </w:rPr>
        <w:t>на</w:t>
      </w:r>
      <w:proofErr w:type="spellEnd"/>
      <w:r w:rsidR="00852FCF" w:rsidRPr="00B14AC0">
        <w:rPr>
          <w:lang w:val="en-AU"/>
        </w:rPr>
        <w:t xml:space="preserve"> </w:t>
      </w:r>
      <w:proofErr w:type="spellStart"/>
      <w:r w:rsidR="00852FCF" w:rsidRPr="00B14AC0">
        <w:rPr>
          <w:lang w:val="en-AU"/>
        </w:rPr>
        <w:t>подизпълнител</w:t>
      </w:r>
      <w:proofErr w:type="spellEnd"/>
      <w:r w:rsidR="00852FCF" w:rsidRPr="00B14AC0">
        <w:rPr>
          <w:lang w:val="en-AU"/>
        </w:rPr>
        <w:t xml:space="preserve"> </w:t>
      </w:r>
      <w:r w:rsidR="00852FCF" w:rsidRPr="00B14AC0">
        <w:rPr>
          <w:lang w:val="en-US"/>
        </w:rPr>
        <w:t>(</w:t>
      </w:r>
      <w:proofErr w:type="spellStart"/>
      <w:r w:rsidR="00852FCF" w:rsidRPr="00B14AC0">
        <w:rPr>
          <w:lang w:val="en-AU"/>
        </w:rPr>
        <w:t>образец</w:t>
      </w:r>
      <w:proofErr w:type="spellEnd"/>
      <w:r w:rsidR="00852FCF" w:rsidRPr="00B14AC0">
        <w:rPr>
          <w:lang w:val="en-AU"/>
        </w:rPr>
        <w:t xml:space="preserve"> №</w:t>
      </w:r>
      <w:r w:rsidR="00852FCF" w:rsidRPr="00B14AC0">
        <w:t xml:space="preserve"> 9</w:t>
      </w:r>
      <w:r w:rsidR="00852FCF" w:rsidRPr="00B14AC0">
        <w:rPr>
          <w:lang w:val="en-US"/>
        </w:rPr>
        <w:t>)</w:t>
      </w:r>
      <w:r w:rsidR="00852FCF" w:rsidRPr="00B14AC0">
        <w:t>;</w:t>
      </w:r>
    </w:p>
    <w:p w:rsidR="00852FCF" w:rsidRPr="00B14AC0" w:rsidRDefault="004565AE" w:rsidP="00852FCF">
      <w:pPr>
        <w:jc w:val="both"/>
        <w:rPr>
          <w:iCs/>
          <w:lang w:eastAsia="ar-SA"/>
        </w:rPr>
      </w:pPr>
      <w:r w:rsidRPr="00B14AC0">
        <w:t>10</w:t>
      </w:r>
      <w:r w:rsidR="00852FCF" w:rsidRPr="00B14AC0">
        <w:t xml:space="preserve">. </w:t>
      </w:r>
      <w:r w:rsidR="00852FCF" w:rsidRPr="00B14AC0">
        <w:rPr>
          <w:lang w:eastAsia="en-US"/>
        </w:rPr>
        <w:t xml:space="preserve">Декларация за конфиденциалност </w:t>
      </w:r>
      <w:r w:rsidR="00852FCF" w:rsidRPr="00B14AC0">
        <w:rPr>
          <w:lang w:val="en-US" w:eastAsia="en-US"/>
        </w:rPr>
        <w:t>(</w:t>
      </w:r>
      <w:proofErr w:type="spellStart"/>
      <w:r w:rsidR="00852FCF" w:rsidRPr="00B14AC0">
        <w:rPr>
          <w:lang w:val="en-US" w:eastAsia="en-US"/>
        </w:rPr>
        <w:t>образец</w:t>
      </w:r>
      <w:proofErr w:type="spellEnd"/>
      <w:r w:rsidR="00852FCF" w:rsidRPr="00B14AC0">
        <w:rPr>
          <w:lang w:eastAsia="en-US"/>
        </w:rPr>
        <w:t xml:space="preserve"> № 10</w:t>
      </w:r>
      <w:r w:rsidR="00852FCF" w:rsidRPr="00B14AC0">
        <w:rPr>
          <w:lang w:val="en-US" w:eastAsia="en-US"/>
        </w:rPr>
        <w:t>)</w:t>
      </w:r>
      <w:r w:rsidR="00852FCF" w:rsidRPr="00B14AC0">
        <w:rPr>
          <w:iCs/>
          <w:lang w:eastAsia="ar-SA"/>
        </w:rPr>
        <w:t>;</w:t>
      </w:r>
    </w:p>
    <w:p w:rsidR="00852FCF" w:rsidRPr="00B14AC0" w:rsidRDefault="004565AE" w:rsidP="00852FCF">
      <w:pPr>
        <w:jc w:val="both"/>
        <w:rPr>
          <w:bCs/>
          <w:lang w:eastAsia="en-US"/>
        </w:rPr>
      </w:pPr>
      <w:r w:rsidRPr="00B14AC0">
        <w:rPr>
          <w:iCs/>
          <w:lang w:eastAsia="ar-SA"/>
        </w:rPr>
        <w:t>11</w:t>
      </w:r>
      <w:r w:rsidR="00852FCF" w:rsidRPr="00B14AC0">
        <w:rPr>
          <w:iCs/>
          <w:lang w:eastAsia="ar-SA"/>
        </w:rPr>
        <w:t xml:space="preserve">. </w:t>
      </w:r>
      <w:r w:rsidR="00852FCF" w:rsidRPr="00B14AC0">
        <w:rPr>
          <w:bCs/>
          <w:lang w:eastAsia="en-US"/>
        </w:rPr>
        <w:t>Предложение за изпълнение на поръчката</w:t>
      </w:r>
      <w:bookmarkStart w:id="0" w:name="_Ref90368783"/>
      <w:r w:rsidR="00852FCF" w:rsidRPr="00B14AC0">
        <w:rPr>
          <w:lang w:eastAsia="en-US"/>
        </w:rPr>
        <w:t xml:space="preserve"> </w:t>
      </w:r>
      <w:r w:rsidR="00852FCF" w:rsidRPr="00B14AC0">
        <w:rPr>
          <w:lang w:val="en-US" w:eastAsia="en-US"/>
        </w:rPr>
        <w:t>(</w:t>
      </w:r>
      <w:proofErr w:type="spellStart"/>
      <w:r w:rsidR="00852FCF" w:rsidRPr="00B14AC0">
        <w:rPr>
          <w:bCs/>
          <w:iCs/>
          <w:lang w:val="en-AU"/>
        </w:rPr>
        <w:t>образец</w:t>
      </w:r>
      <w:proofErr w:type="spellEnd"/>
      <w:r w:rsidR="00852FCF" w:rsidRPr="00B14AC0">
        <w:rPr>
          <w:bCs/>
          <w:iCs/>
          <w:lang w:val="en-AU"/>
        </w:rPr>
        <w:t xml:space="preserve"> № </w:t>
      </w:r>
      <w:r w:rsidR="00852FCF" w:rsidRPr="00B14AC0">
        <w:rPr>
          <w:bCs/>
          <w:iCs/>
        </w:rPr>
        <w:t>11</w:t>
      </w:r>
      <w:r w:rsidR="00852FCF" w:rsidRPr="00B14AC0">
        <w:rPr>
          <w:bCs/>
          <w:iCs/>
          <w:lang w:val="en-US"/>
        </w:rPr>
        <w:t>)</w:t>
      </w:r>
      <w:r w:rsidR="00852FCF" w:rsidRPr="00B14AC0">
        <w:rPr>
          <w:bCs/>
          <w:iCs/>
        </w:rPr>
        <w:t>;</w:t>
      </w:r>
    </w:p>
    <w:bookmarkEnd w:id="0"/>
    <w:p w:rsidR="00852FCF" w:rsidRPr="00B14AC0" w:rsidRDefault="00852FCF" w:rsidP="004565AE">
      <w:pPr>
        <w:pStyle w:val="ListParagraph"/>
        <w:numPr>
          <w:ilvl w:val="0"/>
          <w:numId w:val="6"/>
        </w:numPr>
        <w:tabs>
          <w:tab w:val="left" w:pos="360"/>
        </w:tabs>
        <w:spacing w:line="280" w:lineRule="atLeast"/>
        <w:ind w:hanging="1080"/>
        <w:jc w:val="both"/>
        <w:rPr>
          <w:lang w:eastAsia="en-US"/>
        </w:rPr>
      </w:pPr>
      <w:r w:rsidRPr="00B14AC0">
        <w:rPr>
          <w:bCs/>
          <w:lang w:eastAsia="en-US"/>
        </w:rPr>
        <w:t xml:space="preserve">Ценово предложение </w:t>
      </w:r>
      <w:r w:rsidRPr="00B14AC0">
        <w:rPr>
          <w:bCs/>
          <w:lang w:val="en-US" w:eastAsia="en-US"/>
        </w:rPr>
        <w:t>(</w:t>
      </w:r>
      <w:r w:rsidRPr="00B14AC0">
        <w:rPr>
          <w:bCs/>
          <w:lang w:eastAsia="en-US"/>
        </w:rPr>
        <w:t>образец № 12</w:t>
      </w:r>
      <w:r w:rsidRPr="00B14AC0">
        <w:rPr>
          <w:bCs/>
          <w:lang w:val="en-US" w:eastAsia="en-US"/>
        </w:rPr>
        <w:t>)</w:t>
      </w:r>
      <w:r w:rsidRPr="00B14AC0">
        <w:rPr>
          <w:lang w:eastAsia="en-US"/>
        </w:rPr>
        <w:t>;</w:t>
      </w:r>
    </w:p>
    <w:p w:rsidR="00852FCF" w:rsidRPr="00B14AC0" w:rsidRDefault="00852FCF" w:rsidP="004565AE">
      <w:pPr>
        <w:pStyle w:val="ListParagraph"/>
        <w:numPr>
          <w:ilvl w:val="0"/>
          <w:numId w:val="2"/>
        </w:numPr>
        <w:spacing w:line="280" w:lineRule="atLeast"/>
        <w:ind w:left="360"/>
        <w:jc w:val="both"/>
        <w:rPr>
          <w:bCs/>
          <w:lang w:eastAsia="en-US"/>
        </w:rPr>
      </w:pPr>
      <w:r w:rsidRPr="00B14AC0">
        <w:rPr>
          <w:bCs/>
          <w:lang w:eastAsia="en-US"/>
        </w:rPr>
        <w:t xml:space="preserve">Опис </w:t>
      </w:r>
      <w:r w:rsidRPr="00B14AC0">
        <w:rPr>
          <w:bCs/>
          <w:lang w:val="en-US" w:eastAsia="en-US"/>
        </w:rPr>
        <w:t>(</w:t>
      </w:r>
      <w:r w:rsidRPr="00B14AC0">
        <w:rPr>
          <w:bCs/>
          <w:lang w:eastAsia="en-US"/>
        </w:rPr>
        <w:t>образец № 13</w:t>
      </w:r>
      <w:r w:rsidRPr="00B14AC0">
        <w:rPr>
          <w:bCs/>
          <w:lang w:val="en-US" w:eastAsia="en-US"/>
        </w:rPr>
        <w:t>)</w:t>
      </w:r>
      <w:r w:rsidRPr="00B14AC0">
        <w:rPr>
          <w:bCs/>
          <w:lang w:eastAsia="en-US"/>
        </w:rPr>
        <w:t>;</w:t>
      </w:r>
    </w:p>
    <w:p w:rsidR="00852FCF" w:rsidRPr="00B14AC0" w:rsidRDefault="00852FCF" w:rsidP="00852FCF">
      <w:pPr>
        <w:numPr>
          <w:ilvl w:val="0"/>
          <w:numId w:val="2"/>
        </w:numPr>
        <w:spacing w:line="280" w:lineRule="atLeast"/>
        <w:ind w:left="360"/>
        <w:contextualSpacing/>
        <w:jc w:val="both"/>
        <w:rPr>
          <w:bCs/>
          <w:lang w:eastAsia="en-US"/>
        </w:rPr>
      </w:pPr>
      <w:r w:rsidRPr="00B14AC0">
        <w:rPr>
          <w:bCs/>
          <w:lang w:eastAsia="en-US"/>
        </w:rPr>
        <w:t xml:space="preserve">Проект на договор </w:t>
      </w:r>
      <w:r w:rsidRPr="00B14AC0">
        <w:rPr>
          <w:bCs/>
          <w:lang w:val="en-US" w:eastAsia="en-US"/>
        </w:rPr>
        <w:t>(</w:t>
      </w:r>
      <w:r w:rsidRPr="00B14AC0">
        <w:rPr>
          <w:bCs/>
          <w:lang w:eastAsia="en-US"/>
        </w:rPr>
        <w:t>образец № 14</w:t>
      </w:r>
      <w:r w:rsidRPr="00B14AC0">
        <w:rPr>
          <w:bCs/>
          <w:lang w:val="en-US" w:eastAsia="en-US"/>
        </w:rPr>
        <w:t>)</w:t>
      </w:r>
      <w:r w:rsidRPr="00B14AC0">
        <w:rPr>
          <w:bCs/>
          <w:lang w:eastAsia="en-US"/>
        </w:rPr>
        <w:t>.</w:t>
      </w:r>
    </w:p>
    <w:p w:rsidR="00852FCF" w:rsidRPr="00B14AC0" w:rsidRDefault="00852FCF" w:rsidP="00852FCF">
      <w:pPr>
        <w:tabs>
          <w:tab w:val="left" w:pos="3291"/>
        </w:tabs>
        <w:jc w:val="both"/>
        <w:rPr>
          <w:lang w:val="en-US"/>
        </w:rPr>
      </w:pPr>
      <w:r w:rsidRPr="00B14AC0">
        <w:rPr>
          <w:lang w:val="en-US"/>
        </w:rPr>
        <w:tab/>
      </w:r>
    </w:p>
    <w:p w:rsidR="00852FCF" w:rsidRPr="00B14AC0" w:rsidRDefault="00852FCF" w:rsidP="00852FCF">
      <w:pPr>
        <w:jc w:val="center"/>
        <w:rPr>
          <w:b/>
          <w:i/>
          <w:lang w:val="en-US"/>
        </w:rPr>
      </w:pPr>
    </w:p>
    <w:p w:rsidR="00852FCF" w:rsidRPr="00B14AC0" w:rsidRDefault="00852FCF" w:rsidP="00852FCF">
      <w:pPr>
        <w:jc w:val="center"/>
        <w:rPr>
          <w:b/>
          <w:i/>
        </w:rPr>
      </w:pPr>
    </w:p>
    <w:p w:rsidR="00852FCF" w:rsidRPr="00B14AC0" w:rsidRDefault="00852FCF" w:rsidP="00852FCF">
      <w:pPr>
        <w:jc w:val="center"/>
        <w:rPr>
          <w:b/>
          <w:i/>
        </w:rPr>
      </w:pPr>
    </w:p>
    <w:p w:rsidR="00852FCF" w:rsidRPr="00B14AC0" w:rsidRDefault="00852FCF" w:rsidP="00852FCF">
      <w:pPr>
        <w:jc w:val="center"/>
        <w:rPr>
          <w:b/>
          <w:i/>
        </w:rPr>
      </w:pPr>
    </w:p>
    <w:p w:rsidR="00852FCF" w:rsidRPr="00B14AC0" w:rsidRDefault="00852FCF" w:rsidP="00852FCF">
      <w:pPr>
        <w:jc w:val="center"/>
        <w:rPr>
          <w:b/>
          <w:i/>
        </w:rPr>
      </w:pPr>
    </w:p>
    <w:p w:rsidR="00852FCF" w:rsidRPr="00B14AC0" w:rsidRDefault="00852FCF" w:rsidP="00852FCF">
      <w:pPr>
        <w:jc w:val="center"/>
        <w:rPr>
          <w:b/>
          <w:i/>
        </w:rPr>
      </w:pPr>
    </w:p>
    <w:p w:rsidR="00852FCF" w:rsidRPr="00B14AC0" w:rsidRDefault="00852FCF" w:rsidP="00852FCF">
      <w:pPr>
        <w:jc w:val="center"/>
        <w:rPr>
          <w:b/>
          <w:i/>
        </w:rPr>
      </w:pPr>
    </w:p>
    <w:p w:rsidR="00852FCF" w:rsidRPr="00B14AC0" w:rsidRDefault="00852FCF" w:rsidP="00852FCF">
      <w:pPr>
        <w:jc w:val="center"/>
        <w:rPr>
          <w:b/>
          <w:i/>
        </w:rPr>
      </w:pPr>
    </w:p>
    <w:p w:rsidR="00852FCF" w:rsidRPr="00B14AC0" w:rsidRDefault="00852FCF" w:rsidP="00852FCF">
      <w:pPr>
        <w:jc w:val="center"/>
        <w:rPr>
          <w:b/>
          <w:i/>
        </w:rPr>
      </w:pPr>
    </w:p>
    <w:p w:rsidR="00852FCF" w:rsidRPr="00B14AC0" w:rsidRDefault="00852FCF" w:rsidP="00852FCF">
      <w:pPr>
        <w:jc w:val="center"/>
        <w:rPr>
          <w:b/>
          <w:i/>
        </w:rPr>
      </w:pPr>
      <w:r w:rsidRPr="00B14AC0">
        <w:rPr>
          <w:b/>
          <w:i/>
        </w:rPr>
        <w:lastRenderedPageBreak/>
        <w:t>А. ОБЩИ ПОЛОЖЕНИЯ</w:t>
      </w:r>
    </w:p>
    <w:p w:rsidR="00852FCF" w:rsidRPr="00B14AC0" w:rsidRDefault="00852FCF" w:rsidP="00852FCF">
      <w:pPr>
        <w:tabs>
          <w:tab w:val="left" w:pos="2717"/>
        </w:tabs>
        <w:ind w:firstLine="708"/>
        <w:jc w:val="center"/>
        <w:rPr>
          <w:b/>
          <w:i/>
        </w:rPr>
      </w:pPr>
    </w:p>
    <w:p w:rsidR="00852FCF" w:rsidRPr="00B14AC0" w:rsidRDefault="00852FCF" w:rsidP="00852FCF">
      <w:pPr>
        <w:tabs>
          <w:tab w:val="left" w:pos="2717"/>
        </w:tabs>
        <w:ind w:firstLine="708"/>
        <w:jc w:val="center"/>
        <w:rPr>
          <w:b/>
          <w:i/>
        </w:rPr>
      </w:pPr>
    </w:p>
    <w:p w:rsidR="00852FCF" w:rsidRPr="00B14AC0" w:rsidRDefault="00852FCF" w:rsidP="00852FCF">
      <w:pPr>
        <w:tabs>
          <w:tab w:val="left" w:pos="2717"/>
        </w:tabs>
        <w:ind w:firstLine="708"/>
        <w:jc w:val="center"/>
        <w:rPr>
          <w:b/>
          <w:i/>
        </w:rPr>
      </w:pPr>
    </w:p>
    <w:p w:rsidR="00852FCF" w:rsidRPr="00B14AC0" w:rsidRDefault="00852FCF" w:rsidP="00852FCF">
      <w:pPr>
        <w:tabs>
          <w:tab w:val="left" w:pos="3181"/>
        </w:tabs>
        <w:jc w:val="both"/>
        <w:rPr>
          <w:b/>
        </w:rPr>
      </w:pPr>
      <w:r w:rsidRPr="00B14AC0">
        <w:rPr>
          <w:b/>
          <w:i/>
        </w:rPr>
        <w:t>1. ПРЕДМЕТ НА ОБЩЕСТВЕНАТА ПОРЪЧКА</w:t>
      </w:r>
      <w:r w:rsidRPr="00B14AC0">
        <w:rPr>
          <w:b/>
          <w:i/>
        </w:rPr>
        <w:tab/>
      </w:r>
    </w:p>
    <w:p w:rsidR="00852FCF" w:rsidRPr="00B14AC0" w:rsidRDefault="00852FCF" w:rsidP="00852FCF">
      <w:pPr>
        <w:jc w:val="both"/>
      </w:pPr>
    </w:p>
    <w:p w:rsidR="00852FCF" w:rsidRPr="00B14AC0" w:rsidRDefault="00852FCF" w:rsidP="00852FCF">
      <w:pPr>
        <w:jc w:val="both"/>
        <w:rPr>
          <w:rFonts w:eastAsia="Calibri"/>
          <w:b/>
          <w:lang w:eastAsia="en-US"/>
        </w:rPr>
      </w:pPr>
      <w:r w:rsidRPr="00B14AC0">
        <w:rPr>
          <w:rFonts w:eastAsia="Calibri"/>
          <w:b/>
          <w:lang w:eastAsia="en-US"/>
        </w:rPr>
        <w:t>„Изготвяне на оценка на съответствието</w:t>
      </w:r>
      <w:r w:rsidRPr="00B14AC0">
        <w:rPr>
          <w:b/>
        </w:rPr>
        <w:t xml:space="preserve"> с основните изисквания, съгласно </w:t>
      </w:r>
      <w:r w:rsidRPr="00B14AC0">
        <w:rPr>
          <w:b/>
          <w:iCs/>
        </w:rPr>
        <w:t>чл. 142, ал. 5 от ЗУТ</w:t>
      </w:r>
      <w:r w:rsidRPr="00B14AC0">
        <w:rPr>
          <w:rFonts w:eastAsia="Calibri"/>
          <w:b/>
          <w:lang w:eastAsia="en-US"/>
        </w:rPr>
        <w:t xml:space="preserve"> и осъществяване на строителен надзор във връзка с изпълнение на СМР в сградите на </w:t>
      </w:r>
      <w:r w:rsidRPr="00B14AC0">
        <w:rPr>
          <w:b/>
        </w:rPr>
        <w:t xml:space="preserve">НЦЗПБ </w:t>
      </w:r>
      <w:r w:rsidRPr="00B14AC0">
        <w:rPr>
          <w:rFonts w:eastAsia="Calibri"/>
          <w:b/>
          <w:lang w:eastAsia="en-US"/>
        </w:rPr>
        <w:t>по проект „Фундаментални, транслиращи и клинични изследвания в областта на инфекциите и инфекциозната имунология” - Оперативна програма „Наука и образование за интелигентен растеж 2014-2020г.”, процедура чрез подбор BG 05 M2 OP 001-1.002 „Изграждане и развитие на центрове за компетентност“, по две обособени позици</w:t>
      </w:r>
      <w:r w:rsidR="009E7765">
        <w:rPr>
          <w:rFonts w:eastAsia="Calibri"/>
          <w:b/>
          <w:lang w:eastAsia="en-US"/>
        </w:rPr>
        <w:t>:</w:t>
      </w:r>
    </w:p>
    <w:p w:rsidR="00852FCF" w:rsidRPr="00B14AC0" w:rsidRDefault="00852FCF" w:rsidP="00852FCF">
      <w:pPr>
        <w:jc w:val="both"/>
        <w:rPr>
          <w:rFonts w:eastAsia="Calibri"/>
          <w:b/>
          <w:lang w:eastAsia="en-US"/>
        </w:rPr>
      </w:pPr>
    </w:p>
    <w:p w:rsidR="00852FCF" w:rsidRPr="00B14AC0" w:rsidRDefault="00852FCF" w:rsidP="00852FCF">
      <w:pPr>
        <w:jc w:val="both"/>
        <w:rPr>
          <w:b/>
        </w:rPr>
      </w:pPr>
      <w:r w:rsidRPr="00B14AC0">
        <w:rPr>
          <w:rFonts w:eastAsia="Calibri"/>
          <w:b/>
          <w:lang w:eastAsia="en-US"/>
        </w:rPr>
        <w:t>Обособена позиция 1: Сгради с административен адрес:</w:t>
      </w:r>
      <w:r w:rsidR="009E7765">
        <w:rPr>
          <w:rFonts w:eastAsia="Calibri"/>
          <w:b/>
          <w:lang w:eastAsia="en-US"/>
        </w:rPr>
        <w:t xml:space="preserve"> г</w:t>
      </w:r>
      <w:r w:rsidRPr="00B14AC0">
        <w:rPr>
          <w:b/>
        </w:rPr>
        <w:t>р. София, бул. "Янко Сакъзов" № 26</w:t>
      </w:r>
      <w:r w:rsidR="009E7765">
        <w:rPr>
          <w:b/>
        </w:rPr>
        <w:t>;</w:t>
      </w:r>
      <w:r w:rsidRPr="00B14AC0">
        <w:rPr>
          <w:b/>
        </w:rPr>
        <w:t xml:space="preserve"> </w:t>
      </w:r>
    </w:p>
    <w:p w:rsidR="00852FCF" w:rsidRPr="00B14AC0" w:rsidRDefault="00852FCF" w:rsidP="00852FCF">
      <w:pPr>
        <w:jc w:val="both"/>
        <w:rPr>
          <w:b/>
        </w:rPr>
      </w:pPr>
      <w:r w:rsidRPr="00B14AC0">
        <w:rPr>
          <w:rFonts w:eastAsia="Calibri"/>
          <w:b/>
          <w:lang w:eastAsia="en-US"/>
        </w:rPr>
        <w:t>Обособена позиция 2: Сгради с административен адрес:</w:t>
      </w:r>
      <w:r w:rsidR="009E7765">
        <w:rPr>
          <w:rFonts w:eastAsia="Calibri"/>
          <w:b/>
          <w:lang w:eastAsia="en-US"/>
        </w:rPr>
        <w:t xml:space="preserve"> г</w:t>
      </w:r>
      <w:r w:rsidRPr="00B14AC0">
        <w:rPr>
          <w:b/>
        </w:rPr>
        <w:t>р. София, бул. "Генерал Столетов" № 44А“</w:t>
      </w:r>
    </w:p>
    <w:p w:rsidR="00852FCF" w:rsidRPr="00B14AC0" w:rsidRDefault="00852FCF" w:rsidP="00852FCF">
      <w:pPr>
        <w:jc w:val="both"/>
        <w:rPr>
          <w:lang w:val="en-US"/>
        </w:rPr>
      </w:pPr>
    </w:p>
    <w:p w:rsidR="00852FCF" w:rsidRPr="00B14AC0" w:rsidRDefault="00852FCF" w:rsidP="00852FCF">
      <w:pPr>
        <w:jc w:val="both"/>
      </w:pPr>
      <w:r w:rsidRPr="00B14AC0">
        <w:t>Проектът цели изграждане и оборудване на уникален в своята област научно-изследователски комплекс</w:t>
      </w:r>
      <w:r w:rsidR="008832EB">
        <w:t xml:space="preserve"> </w:t>
      </w:r>
      <w:r w:rsidRPr="00B14AC0">
        <w:t>-</w:t>
      </w:r>
      <w:r w:rsidR="008832EB">
        <w:t xml:space="preserve"> </w:t>
      </w:r>
      <w:r w:rsidRPr="00B14AC0">
        <w:t>Център за компетентност, който да създаде условия за повишаване на качеството и да издигне на качествено ново ниво фундаменталните изследвания в областта на инфекциите и имунологията в България. В резултат на изпълнението на проекта се очаква резултатите от проведените изследвания да се прилагат в медицинската практика за нуждите на медицинската диагностика, профилактика и лечение на заболяванията.</w:t>
      </w:r>
    </w:p>
    <w:p w:rsidR="00852FCF" w:rsidRPr="00B14AC0" w:rsidRDefault="00852FCF" w:rsidP="00852FCF">
      <w:pPr>
        <w:tabs>
          <w:tab w:val="left" w:pos="1828"/>
        </w:tabs>
        <w:jc w:val="both"/>
      </w:pPr>
      <w:r w:rsidRPr="00B14AC0">
        <w:t>Изпълнението на проекта предвижда извършване на строително-монтажни работи в помещения, предназначени за лаборатории, биологична банка и учебен център, находящи се в сградите на НЦЗПБ на бул. "Янко Сакъзов" № 26 и бул. "Генерал Столетов" № 44А, гр. София, които са подробно описани в Техническата спецификация.</w:t>
      </w:r>
      <w:r w:rsidRPr="00B14AC0">
        <w:tab/>
      </w:r>
    </w:p>
    <w:p w:rsidR="00852FCF" w:rsidRPr="00B14AC0" w:rsidRDefault="00852FCF" w:rsidP="00852FCF">
      <w:pPr>
        <w:jc w:val="both"/>
      </w:pPr>
    </w:p>
    <w:p w:rsidR="00852FCF" w:rsidRPr="00B14AC0" w:rsidRDefault="00852FCF" w:rsidP="00852FCF">
      <w:pPr>
        <w:jc w:val="both"/>
      </w:pPr>
      <w:r w:rsidRPr="00B14AC0">
        <w:t>Общата прогнозна стойност на обществената поръчка е 29 167 лева без ДДС, в това число:</w:t>
      </w:r>
    </w:p>
    <w:p w:rsidR="00852FCF" w:rsidRPr="00B14AC0" w:rsidRDefault="00852FCF" w:rsidP="00852FCF">
      <w:pPr>
        <w:numPr>
          <w:ilvl w:val="0"/>
          <w:numId w:val="5"/>
        </w:numPr>
        <w:contextualSpacing/>
        <w:jc w:val="both"/>
      </w:pPr>
      <w:r w:rsidRPr="00B14AC0">
        <w:t>прогнозна стойност по обособена позиция 1 – 10 000 лева без ДДС;</w:t>
      </w:r>
    </w:p>
    <w:p w:rsidR="00852FCF" w:rsidRPr="00B14AC0" w:rsidRDefault="00852FCF" w:rsidP="00852FCF">
      <w:pPr>
        <w:numPr>
          <w:ilvl w:val="0"/>
          <w:numId w:val="5"/>
        </w:numPr>
        <w:contextualSpacing/>
        <w:jc w:val="both"/>
      </w:pPr>
      <w:r w:rsidRPr="00B14AC0">
        <w:t>прогнозна стойност по обособена позиция 2 – 19 167 лева без ДДС.</w:t>
      </w:r>
    </w:p>
    <w:p w:rsidR="00852FCF" w:rsidRPr="00B14AC0" w:rsidRDefault="00852FCF" w:rsidP="00852FCF">
      <w:pPr>
        <w:jc w:val="both"/>
      </w:pPr>
    </w:p>
    <w:p w:rsidR="00852FCF" w:rsidRPr="00B14AC0" w:rsidRDefault="00852FCF" w:rsidP="00852FCF">
      <w:pPr>
        <w:jc w:val="both"/>
      </w:pPr>
      <w:r w:rsidRPr="00B14AC0">
        <w:t xml:space="preserve">Мястото на изпълнение на обществената поръчка са </w:t>
      </w:r>
      <w:r w:rsidRPr="00B14AC0">
        <w:rPr>
          <w:rFonts w:eastAsia="Calibri"/>
          <w:lang w:eastAsia="en-US"/>
        </w:rPr>
        <w:t xml:space="preserve">сградите на </w:t>
      </w:r>
      <w:r w:rsidRPr="00B14AC0">
        <w:t>НЦЗПБ, находящи се в гр. София, бул. "Янко Сакъзов" № 26 и бул. "Генерал Столетов" № 44А</w:t>
      </w:r>
      <w:r w:rsidRPr="00B14AC0">
        <w:rPr>
          <w:rFonts w:eastAsia="Calibri"/>
          <w:lang w:eastAsia="en-US"/>
        </w:rPr>
        <w:t>.</w:t>
      </w:r>
    </w:p>
    <w:p w:rsidR="00852FCF" w:rsidRPr="00B14AC0" w:rsidRDefault="00852FCF" w:rsidP="00852FCF">
      <w:pPr>
        <w:jc w:val="both"/>
      </w:pPr>
      <w:r w:rsidRPr="00B14AC0">
        <w:t xml:space="preserve">Срокът за изпълнение на дейностите по оценка на съответствието с основните изисквания е съобразно техническото предложение на участника, но не-повече от максималните срокове, посочени от възложителя в указанията за участие. </w:t>
      </w:r>
      <w:r w:rsidRPr="00B14AC0">
        <w:rPr>
          <w:highlight w:val="yellow"/>
        </w:rPr>
        <w:t xml:space="preserve"> </w:t>
      </w:r>
    </w:p>
    <w:p w:rsidR="00852FCF" w:rsidRPr="00B14AC0" w:rsidRDefault="00852FCF" w:rsidP="00852FCF">
      <w:pPr>
        <w:contextualSpacing/>
        <w:jc w:val="both"/>
      </w:pPr>
      <w:r w:rsidRPr="00B14AC0">
        <w:t>Срокът за изпълнение на дейностите по строителен надзор започва да тече от датата на подписване на Протокола за откриване на строителна площадка и определяне на строителната линия и ниво (Акт Образец № 2 съгласно Наредба № 3 от 31.07.2003 г. за съставяне на актове и протоколи по време на строителството) за всеки един от обектите и приключва с издаване на разрешение за ползване на съответния обект.</w:t>
      </w:r>
    </w:p>
    <w:p w:rsidR="00852FCF" w:rsidRPr="00B14AC0" w:rsidRDefault="00852FCF" w:rsidP="00852FCF">
      <w:pPr>
        <w:contextualSpacing/>
        <w:jc w:val="both"/>
      </w:pPr>
      <w:r w:rsidRPr="00B14AC0">
        <w:t>Следва да се има предвид, че дейностите включени в предмета на обществената поръчка ще се осъществяват паралелно за обектите, включени в Техническата спецификация и съобразно предадените проекти и започнатото строителство за всеки обект.</w:t>
      </w:r>
    </w:p>
    <w:p w:rsidR="00852FCF" w:rsidRPr="00B14AC0" w:rsidRDefault="00852FCF" w:rsidP="00852FCF">
      <w:pPr>
        <w:jc w:val="both"/>
      </w:pPr>
    </w:p>
    <w:p w:rsidR="00852FCF" w:rsidRPr="00B14AC0" w:rsidRDefault="00852FCF" w:rsidP="00852FCF">
      <w:pPr>
        <w:jc w:val="both"/>
      </w:pPr>
      <w:r w:rsidRPr="00B14AC0">
        <w:tab/>
      </w:r>
    </w:p>
    <w:p w:rsidR="00852FCF" w:rsidRPr="00B14AC0" w:rsidRDefault="00852FCF" w:rsidP="00852FCF">
      <w:pPr>
        <w:tabs>
          <w:tab w:val="left" w:pos="708"/>
          <w:tab w:val="left" w:pos="1615"/>
          <w:tab w:val="left" w:pos="3832"/>
        </w:tabs>
        <w:jc w:val="both"/>
        <w:rPr>
          <w:b/>
          <w:i/>
        </w:rPr>
      </w:pPr>
      <w:r w:rsidRPr="00B14AC0">
        <w:rPr>
          <w:b/>
          <w:i/>
        </w:rPr>
        <w:lastRenderedPageBreak/>
        <w:t>2. ИЗТОЧНИЦИ НА ФИНАНСИРАНЕ И НАЧИН НА ПЛАЩАНЕ</w:t>
      </w:r>
    </w:p>
    <w:p w:rsidR="00852FCF" w:rsidRPr="00B14AC0" w:rsidRDefault="00852FCF" w:rsidP="00852FCF">
      <w:pPr>
        <w:tabs>
          <w:tab w:val="left" w:pos="4358"/>
        </w:tabs>
        <w:jc w:val="both"/>
      </w:pPr>
      <w:r w:rsidRPr="00B14AC0">
        <w:tab/>
      </w:r>
    </w:p>
    <w:p w:rsidR="00852FCF" w:rsidRPr="00B14AC0" w:rsidRDefault="00852FCF" w:rsidP="00852FCF">
      <w:pPr>
        <w:jc w:val="both"/>
      </w:pPr>
      <w:r w:rsidRPr="00B14AC0">
        <w:t>Обществената поръчка се финансира чрез Оперативна програма „Наука и образование за интелигентен растеж 2014-2020 г.”, процедура чрез подбор BG 05 M2 OP 001-1.002 „Изграждане и развитие на центрове за компетентност във връзка с проект „Фундаментални, транслиращи и клинични изследвания в областта на инфекциите и инфекциозната имунология”.</w:t>
      </w:r>
    </w:p>
    <w:p w:rsidR="00852FCF" w:rsidRPr="00B14AC0" w:rsidRDefault="00852FCF" w:rsidP="00852FCF">
      <w:pPr>
        <w:jc w:val="both"/>
      </w:pPr>
    </w:p>
    <w:p w:rsidR="00852FCF" w:rsidRPr="00B14AC0" w:rsidRDefault="00852FCF" w:rsidP="00852FCF">
      <w:pPr>
        <w:shd w:val="clear" w:color="auto" w:fill="FFFFFF"/>
        <w:spacing w:before="120" w:after="120" w:line="276" w:lineRule="auto"/>
        <w:jc w:val="both"/>
        <w:rPr>
          <w:spacing w:val="-4"/>
        </w:rPr>
      </w:pPr>
      <w:r w:rsidRPr="00B14AC0">
        <w:rPr>
          <w:color w:val="000000"/>
          <w:spacing w:val="-4"/>
        </w:rPr>
        <w:t>За изпълнение на обществената поръчка възложителят заплаща на участника определен за изпълнител възнаграждение в размер съгласно Ценовото му предложение, което включва дейностите по:</w:t>
      </w:r>
    </w:p>
    <w:p w:rsidR="00852FCF" w:rsidRPr="00B14AC0" w:rsidRDefault="00852FCF" w:rsidP="00852FCF">
      <w:pPr>
        <w:shd w:val="clear" w:color="auto" w:fill="FFFFFF"/>
        <w:spacing w:before="120" w:after="120" w:line="276" w:lineRule="auto"/>
        <w:jc w:val="both"/>
        <w:rPr>
          <w:color w:val="000000"/>
          <w:spacing w:val="-4"/>
        </w:rPr>
      </w:pPr>
      <w:r w:rsidRPr="00B14AC0">
        <w:rPr>
          <w:color w:val="000000"/>
          <w:spacing w:val="-4"/>
        </w:rPr>
        <w:t>1.</w:t>
      </w:r>
      <w:r w:rsidRPr="00B14AC0">
        <w:t xml:space="preserve"> Извършване на оценка на съответствието на инвестиционния проект с изискванията на ЗУТ за обектите, включени в Техническата спецификация и</w:t>
      </w:r>
    </w:p>
    <w:p w:rsidR="00852FCF" w:rsidRPr="00B14AC0" w:rsidRDefault="00852FCF" w:rsidP="00852FCF">
      <w:pPr>
        <w:shd w:val="clear" w:color="auto" w:fill="FFFFFF"/>
        <w:spacing w:before="120" w:after="120" w:line="276" w:lineRule="auto"/>
        <w:jc w:val="both"/>
        <w:rPr>
          <w:color w:val="000000"/>
          <w:spacing w:val="-4"/>
        </w:rPr>
      </w:pPr>
      <w:r w:rsidRPr="00B14AC0">
        <w:rPr>
          <w:color w:val="000000"/>
          <w:spacing w:val="-4"/>
        </w:rPr>
        <w:t>2.</w:t>
      </w:r>
      <w:r w:rsidRPr="00B14AC0">
        <w:t xml:space="preserve"> Упражняване на строителен надзор по време на изпълнение на строително-монтажните работи и контрол на строително-монтажните работи на обектите, включени в </w:t>
      </w:r>
      <w:r w:rsidR="00F1781E" w:rsidRPr="00B14AC0">
        <w:t>Т</w:t>
      </w:r>
      <w:r w:rsidRPr="00B14AC0">
        <w:t>ехническата спецификация.</w:t>
      </w:r>
      <w:r w:rsidRPr="00B14AC0">
        <w:rPr>
          <w:color w:val="000000"/>
          <w:spacing w:val="-4"/>
        </w:rPr>
        <w:t xml:space="preserve"> </w:t>
      </w:r>
    </w:p>
    <w:p w:rsidR="00852FCF" w:rsidRPr="00B14AC0" w:rsidRDefault="00852FCF" w:rsidP="00852FCF">
      <w:pPr>
        <w:shd w:val="clear" w:color="auto" w:fill="FFFFFF"/>
        <w:spacing w:before="120" w:after="120" w:line="276" w:lineRule="auto"/>
        <w:jc w:val="both"/>
      </w:pPr>
      <w:r w:rsidRPr="00B14AC0">
        <w:rPr>
          <w:color w:val="000000"/>
          <w:spacing w:val="-4"/>
        </w:rPr>
        <w:t>Възнаграждението н</w:t>
      </w:r>
      <w:r w:rsidRPr="00B14AC0">
        <w:t xml:space="preserve">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w:t>
      </w:r>
    </w:p>
    <w:p w:rsidR="00852FCF" w:rsidRPr="00B14AC0" w:rsidRDefault="00852FCF" w:rsidP="00852FCF">
      <w:pPr>
        <w:ind w:right="-143"/>
        <w:jc w:val="both"/>
      </w:pPr>
      <w:r w:rsidRPr="00B14AC0">
        <w:t>Плащания по договора:</w:t>
      </w:r>
    </w:p>
    <w:p w:rsidR="00852FCF" w:rsidRPr="00B14AC0" w:rsidRDefault="00852FCF" w:rsidP="00852FCF">
      <w:pPr>
        <w:jc w:val="both"/>
      </w:pPr>
      <w:r w:rsidRPr="00B14AC0">
        <w:t>Разплащането се извършва в български лева, по банков път, както следва:</w:t>
      </w:r>
    </w:p>
    <w:p w:rsidR="00852FCF" w:rsidRPr="00B14AC0" w:rsidRDefault="00852FCF" w:rsidP="00852FCF">
      <w:pPr>
        <w:numPr>
          <w:ilvl w:val="0"/>
          <w:numId w:val="4"/>
        </w:numPr>
        <w:contextualSpacing/>
        <w:jc w:val="both"/>
      </w:pPr>
      <w:r w:rsidRPr="00B14AC0">
        <w:t>Окончателно плащане за Дейност 1 „Изготвяне оценка за съответствие“, в срок до 30 (тридесет) календарни дни след предаване на доклада за оценка на съотвествието с основните изисквания и получаване на фактура.</w:t>
      </w:r>
    </w:p>
    <w:p w:rsidR="00852FCF" w:rsidRPr="00B14AC0" w:rsidRDefault="00852FCF" w:rsidP="00852FCF">
      <w:pPr>
        <w:numPr>
          <w:ilvl w:val="0"/>
          <w:numId w:val="4"/>
        </w:numPr>
        <w:contextualSpacing/>
        <w:jc w:val="both"/>
      </w:pPr>
      <w:r w:rsidRPr="00B14AC0">
        <w:t xml:space="preserve">Междинни плащания за Дейност 2 „Упражняване на надзор по време на строителството“, на стойност до 90% от общата стойностт за тази дейност, в срок до 30 (тридесет) календарни дни след предаване на фактура, към която консултантът прилага доклад за извършени услуги по строителен </w:t>
      </w:r>
      <w:r w:rsidR="004565AE" w:rsidRPr="00B14AC0">
        <w:t>надзор,</w:t>
      </w:r>
      <w:r w:rsidRPr="00B14AC0">
        <w:t xml:space="preserve"> сметка за междинно плащане, изготвена от консултанта и одобрена от възложителя. Въз основа на сметката консултанта издава фактура.</w:t>
      </w:r>
    </w:p>
    <w:p w:rsidR="00852FCF" w:rsidRPr="00B14AC0" w:rsidRDefault="00852FCF" w:rsidP="00852FCF">
      <w:pPr>
        <w:ind w:left="720" w:hanging="360"/>
        <w:jc w:val="both"/>
      </w:pPr>
      <w:r w:rsidRPr="00B14AC0">
        <w:t xml:space="preserve">3.  Окончателно плащане за Дейност 2 „Упражняване на надзор по време на строителството“, на стойност до 10% от общата стойност за тази дейност, в срок до 30 (тридесет) календарни дни след приключване на всички дейности и получаване на удостоверение за въвеждане в експлоатация, и </w:t>
      </w:r>
      <w:r w:rsidR="004565AE" w:rsidRPr="00B14AC0">
        <w:t>представяне</w:t>
      </w:r>
      <w:r w:rsidRPr="00B14AC0">
        <w:t xml:space="preserve"> на фактура.</w:t>
      </w:r>
    </w:p>
    <w:p w:rsidR="00852FCF" w:rsidRPr="00B14AC0" w:rsidRDefault="00852FCF" w:rsidP="00852FCF">
      <w:pPr>
        <w:jc w:val="both"/>
      </w:pPr>
      <w:r w:rsidRPr="00B14AC0">
        <w:t>В случай, че представена фактура бъде върната</w:t>
      </w:r>
      <w:r w:rsidR="00A43F01" w:rsidRPr="00B14AC0">
        <w:t xml:space="preserve"> от възложителя</w:t>
      </w:r>
      <w:r w:rsidRPr="00B14AC0">
        <w:t xml:space="preserve"> на изпълнителя за корекции, срока спира да тече до представянето на нова изрядна фактура.</w:t>
      </w:r>
    </w:p>
    <w:p w:rsidR="00852FCF" w:rsidRPr="00B14AC0" w:rsidRDefault="00852FCF" w:rsidP="00852FCF">
      <w:pPr>
        <w:shd w:val="clear" w:color="auto" w:fill="FFFFFF"/>
        <w:spacing w:before="120" w:after="120" w:line="276" w:lineRule="auto"/>
        <w:jc w:val="both"/>
      </w:pPr>
      <w:r w:rsidRPr="00B14AC0">
        <w:t>Възнаграждението се заплаща в сроковете и при условията посочени в договора за обществена поръчка.</w:t>
      </w:r>
    </w:p>
    <w:p w:rsidR="00852FCF" w:rsidRPr="00B14AC0" w:rsidRDefault="00852FCF" w:rsidP="00852FCF">
      <w:pPr>
        <w:shd w:val="clear" w:color="auto" w:fill="FFFFFF"/>
        <w:spacing w:before="120" w:after="120" w:line="276" w:lineRule="auto"/>
        <w:jc w:val="both"/>
      </w:pPr>
      <w:r w:rsidRPr="00B14AC0">
        <w:t>Не се допуска авансово плащане.</w:t>
      </w:r>
    </w:p>
    <w:p w:rsidR="00852FCF" w:rsidRPr="00B14AC0" w:rsidRDefault="00852FCF" w:rsidP="00852FCF">
      <w:pPr>
        <w:tabs>
          <w:tab w:val="left" w:pos="5635"/>
        </w:tabs>
        <w:jc w:val="both"/>
      </w:pPr>
    </w:p>
    <w:p w:rsidR="00852FCF" w:rsidRPr="00B14AC0" w:rsidRDefault="00852FCF" w:rsidP="00852FCF">
      <w:pPr>
        <w:tabs>
          <w:tab w:val="left" w:pos="5422"/>
        </w:tabs>
        <w:jc w:val="both"/>
        <w:rPr>
          <w:b/>
          <w:i/>
        </w:rPr>
      </w:pPr>
      <w:r w:rsidRPr="00B14AC0">
        <w:rPr>
          <w:b/>
          <w:i/>
        </w:rPr>
        <w:t>3. ИЗИСКВАНИЯ КЪМ УЧАСТНИЦИТЕ</w:t>
      </w:r>
    </w:p>
    <w:p w:rsidR="00852FCF" w:rsidRPr="00B14AC0" w:rsidRDefault="00852FCF" w:rsidP="00852FCF">
      <w:pPr>
        <w:tabs>
          <w:tab w:val="left" w:pos="5422"/>
        </w:tabs>
        <w:jc w:val="both"/>
        <w:rPr>
          <w:color w:val="000000"/>
          <w:lang w:val="be-BY"/>
        </w:rPr>
      </w:pPr>
      <w:r w:rsidRPr="00B14AC0">
        <w:rPr>
          <w:color w:val="000000"/>
          <w:lang w:val="be-BY"/>
        </w:rPr>
        <w:tab/>
      </w:r>
    </w:p>
    <w:p w:rsidR="00852FCF" w:rsidRPr="00B14AC0" w:rsidRDefault="00852FCF" w:rsidP="00852FCF">
      <w:pPr>
        <w:jc w:val="both"/>
        <w:rPr>
          <w:color w:val="000000"/>
          <w:lang w:val="be-BY"/>
        </w:rPr>
      </w:pPr>
      <w:r w:rsidRPr="00B14AC0">
        <w:rPr>
          <w:color w:val="000000"/>
          <w:lang w:val="be-BY"/>
        </w:rPr>
        <w:t xml:space="preserve">Във възлагането на обществената поръчка може да участва всяко българско или чуждестранно физическо или юридическо лице, както и техни обединения, както и всяко друго образувание, което има право да изпълнява услугата, съгласно законодателството на държавата, в което е установено, </w:t>
      </w:r>
      <w:r w:rsidRPr="00B14AC0">
        <w:rPr>
          <w:color w:val="000000"/>
          <w:lang w:val="be-BY"/>
        </w:rPr>
        <w:lastRenderedPageBreak/>
        <w:t xml:space="preserve">което отговаря на условията, посочени в ЗОП и обявените изисквания на възложителя в указанията за участие. </w:t>
      </w:r>
    </w:p>
    <w:p w:rsidR="00852FCF" w:rsidRPr="00B14AC0" w:rsidRDefault="00852FCF" w:rsidP="00852FCF">
      <w:pPr>
        <w:jc w:val="both"/>
        <w:rPr>
          <w:color w:val="000000"/>
          <w:lang w:val="be-BY"/>
        </w:rPr>
      </w:pPr>
    </w:p>
    <w:p w:rsidR="00852FCF" w:rsidRPr="00B14AC0" w:rsidRDefault="00852FCF" w:rsidP="00852FCF">
      <w:pPr>
        <w:jc w:val="both"/>
        <w:rPr>
          <w:b/>
          <w:i/>
          <w:color w:val="000000"/>
          <w:lang w:val="be-BY"/>
        </w:rPr>
      </w:pPr>
      <w:r w:rsidRPr="00B14AC0">
        <w:rPr>
          <w:b/>
          <w:i/>
          <w:color w:val="000000"/>
          <w:lang w:val="be-BY"/>
        </w:rPr>
        <w:t>3.1 Основания за отстраняване</w:t>
      </w:r>
    </w:p>
    <w:p w:rsidR="00852FCF" w:rsidRPr="00B14AC0" w:rsidRDefault="00852FCF" w:rsidP="00852FCF">
      <w:pPr>
        <w:jc w:val="both"/>
      </w:pPr>
    </w:p>
    <w:p w:rsidR="00852FCF" w:rsidRPr="00B14AC0" w:rsidRDefault="00852FCF" w:rsidP="00852FCF">
      <w:pPr>
        <w:jc w:val="both"/>
        <w:rPr>
          <w:lang w:val="be-BY"/>
        </w:rPr>
      </w:pPr>
      <w:r w:rsidRPr="00B14AC0">
        <w:rPr>
          <w:b/>
        </w:rPr>
        <w:t>3.1.1.</w:t>
      </w:r>
      <w:r w:rsidRPr="00B14AC0">
        <w:rPr>
          <w:lang w:val="en-US"/>
        </w:rPr>
        <w:t xml:space="preserve"> </w:t>
      </w:r>
      <w:r w:rsidRPr="00B14AC0">
        <w:t xml:space="preserve">Не може да участва във възлагането на обществената поръчка, съответно възложителят </w:t>
      </w:r>
      <w:r w:rsidR="00A43F01" w:rsidRPr="00B14AC0">
        <w:t>отстранява от</w:t>
      </w:r>
      <w:r w:rsidRPr="00B14AC0">
        <w:t xml:space="preserve"> участие участник, когато:</w:t>
      </w:r>
    </w:p>
    <w:p w:rsidR="00852FCF" w:rsidRPr="00B14AC0" w:rsidRDefault="00852FCF" w:rsidP="00852FCF">
      <w:pPr>
        <w:jc w:val="both"/>
      </w:pPr>
      <w:r w:rsidRPr="00B14AC0">
        <w:t>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852FCF" w:rsidRPr="00B14AC0" w:rsidRDefault="00852FCF" w:rsidP="00852FCF">
      <w:pPr>
        <w:jc w:val="both"/>
      </w:pPr>
      <w:r w:rsidRPr="00B14AC0">
        <w:t>2. е осъден с влязла в сила присъда за престъпление, аналогично на тези по т. 1, в друга държава членка или трета страна;</w:t>
      </w:r>
    </w:p>
    <w:p w:rsidR="00852FCF" w:rsidRPr="00B14AC0" w:rsidRDefault="00852FCF" w:rsidP="00852FCF">
      <w:pPr>
        <w:jc w:val="both"/>
      </w:pPr>
      <w:r w:rsidRPr="00B14AC0">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852FCF" w:rsidRPr="00B14AC0" w:rsidRDefault="00852FCF" w:rsidP="00852FCF">
      <w:pPr>
        <w:jc w:val="both"/>
      </w:pPr>
      <w:r w:rsidRPr="00B14AC0">
        <w:t>4. е налице неравнопоставеност в случаите по чл. 44, ал. 5 от ЗОП;</w:t>
      </w:r>
    </w:p>
    <w:p w:rsidR="00852FCF" w:rsidRPr="00B14AC0" w:rsidRDefault="00852FCF" w:rsidP="00852FCF">
      <w:pPr>
        <w:jc w:val="both"/>
      </w:pPr>
      <w:r w:rsidRPr="00B14AC0">
        <w:t>5. е установено, че:</w:t>
      </w:r>
    </w:p>
    <w:p w:rsidR="00852FCF" w:rsidRPr="00B14AC0" w:rsidRDefault="00852FCF" w:rsidP="00852FCF">
      <w:pPr>
        <w:jc w:val="both"/>
      </w:pPr>
      <w:r w:rsidRPr="00B14AC0">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52FCF" w:rsidRPr="00B14AC0" w:rsidRDefault="00852FCF" w:rsidP="00852FCF">
      <w:pPr>
        <w:jc w:val="both"/>
      </w:pPr>
      <w:r w:rsidRPr="00B14AC0">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52FCF" w:rsidRPr="00B14AC0" w:rsidRDefault="00852FCF" w:rsidP="00852FCF">
      <w:pPr>
        <w:jc w:val="both"/>
      </w:pPr>
      <w:r w:rsidRPr="00B14AC0">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852FCF" w:rsidRPr="00B14AC0" w:rsidRDefault="00852FCF" w:rsidP="00852FCF">
      <w:pPr>
        <w:jc w:val="both"/>
      </w:pPr>
      <w:r w:rsidRPr="00B14AC0">
        <w:t>7. е налице конфликт на интереси, който не може да бъде отстранен.</w:t>
      </w:r>
    </w:p>
    <w:p w:rsidR="00852FCF" w:rsidRPr="00B14AC0" w:rsidRDefault="00852FCF" w:rsidP="00852FCF">
      <w:pPr>
        <w:jc w:val="both"/>
      </w:pPr>
    </w:p>
    <w:p w:rsidR="00852FCF" w:rsidRPr="00B14AC0" w:rsidRDefault="00852FCF" w:rsidP="00852FCF">
      <w:pPr>
        <w:spacing w:before="100" w:beforeAutospacing="1" w:after="100" w:afterAutospacing="1"/>
        <w:jc w:val="both"/>
      </w:pPr>
      <w:r w:rsidRPr="00B14AC0">
        <w:t>Основанията по т. 1, 2 и 7 се отнасят за лицата, които които предста</w:t>
      </w:r>
      <w:r w:rsidR="00A43F01" w:rsidRPr="00B14AC0">
        <w:t>вляват участника</w:t>
      </w:r>
      <w:r w:rsidRPr="00B14AC0">
        <w:t>.</w:t>
      </w:r>
    </w:p>
    <w:p w:rsidR="00852FCF" w:rsidRPr="00B14AC0" w:rsidRDefault="00852FCF" w:rsidP="00852FCF">
      <w:pPr>
        <w:spacing w:before="100" w:beforeAutospacing="1" w:after="100" w:afterAutospacing="1"/>
        <w:jc w:val="both"/>
      </w:pPr>
      <w:r w:rsidRPr="00B14AC0">
        <w:t>В случай, че по отношение на участник в процедурата е налице основание по т. 3, възложителят няма да отстрани този участник при условие, че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В този случай участникът е длъжен да приложи в офертата си информация за размера на годишния си оборот за последната приключена финансова година или да посочи публични регистри, в които се съдържа тази информация.</w:t>
      </w:r>
    </w:p>
    <w:p w:rsidR="00852FCF" w:rsidRPr="00B14AC0" w:rsidRDefault="00852FCF" w:rsidP="00852FCF">
      <w:pPr>
        <w:contextualSpacing/>
        <w:jc w:val="both"/>
        <w:rPr>
          <w:lang w:eastAsia="en-US"/>
        </w:rPr>
      </w:pPr>
      <w:r w:rsidRPr="00B14AC0">
        <w:t>Органите, от които участниците могат да получат необходимата информация за обстоятелстата по т. 6 са НАП, Министерство на околната среда и водите, Агенция по заетостта и Изпълнителна агенция „Главна инспекция по труда“ (</w:t>
      </w:r>
      <w:hyperlink r:id="rId8" w:history="1">
        <w:r w:rsidRPr="00B14AC0">
          <w:rPr>
            <w:color w:val="0000FF" w:themeColor="hyperlink"/>
            <w:u w:val="single"/>
          </w:rPr>
          <w:t>http://nap.bg</w:t>
        </w:r>
      </w:hyperlink>
      <w:r w:rsidRPr="00B14AC0">
        <w:t xml:space="preserve">, </w:t>
      </w:r>
      <w:hyperlink r:id="rId9" w:history="1">
        <w:r w:rsidRPr="00B14AC0">
          <w:rPr>
            <w:color w:val="0000FF" w:themeColor="hyperlink"/>
            <w:u w:val="single"/>
          </w:rPr>
          <w:t>http://www.moew.government.bg</w:t>
        </w:r>
      </w:hyperlink>
      <w:r w:rsidRPr="00B14AC0">
        <w:t xml:space="preserve">, </w:t>
      </w:r>
      <w:hyperlink r:id="rId10" w:history="1">
        <w:r w:rsidRPr="00B14AC0">
          <w:rPr>
            <w:color w:val="0000FF" w:themeColor="hyperlink"/>
            <w:u w:val="single"/>
          </w:rPr>
          <w:t>www.mlsp.government.bg</w:t>
        </w:r>
      </w:hyperlink>
      <w:r w:rsidRPr="00B14AC0">
        <w:t xml:space="preserve">, </w:t>
      </w:r>
      <w:hyperlink r:id="rId11" w:history="1">
        <w:r w:rsidRPr="00B14AC0">
          <w:rPr>
            <w:color w:val="0000FF" w:themeColor="hyperlink"/>
            <w:u w:val="single"/>
          </w:rPr>
          <w:t>http://www.gli.government.bg</w:t>
        </w:r>
      </w:hyperlink>
      <w:r w:rsidRPr="00B14AC0">
        <w:t xml:space="preserve">, </w:t>
      </w:r>
      <w:hyperlink r:id="rId12" w:history="1">
        <w:r w:rsidRPr="00B14AC0">
          <w:rPr>
            <w:color w:val="0000FF" w:themeColor="hyperlink"/>
            <w:u w:val="single"/>
          </w:rPr>
          <w:t>http://www.az.government.bg/</w:t>
        </w:r>
      </w:hyperlink>
      <w:r w:rsidRPr="00B14AC0">
        <w:t>).</w:t>
      </w:r>
    </w:p>
    <w:p w:rsidR="00852FCF" w:rsidRPr="00B14AC0" w:rsidRDefault="00852FCF" w:rsidP="00852FCF">
      <w:pPr>
        <w:tabs>
          <w:tab w:val="left" w:pos="0"/>
        </w:tabs>
        <w:spacing w:after="120"/>
        <w:jc w:val="both"/>
      </w:pPr>
    </w:p>
    <w:p w:rsidR="00852FCF" w:rsidRPr="00B14AC0" w:rsidRDefault="00852FCF" w:rsidP="00852FCF">
      <w:pPr>
        <w:tabs>
          <w:tab w:val="left" w:pos="0"/>
        </w:tabs>
        <w:spacing w:after="120"/>
        <w:jc w:val="both"/>
        <w:rPr>
          <w:color w:val="FF0000"/>
        </w:rPr>
      </w:pPr>
      <w:r w:rsidRPr="00B14AC0">
        <w:lastRenderedPageBreak/>
        <w:t>Участникът, за когото са налице някои от посочените в т. 1 – 7 обстоятелства, може да представи доказателства, че е предприел мерки, които гарантират неговата надеждност, съгласно чл. 56 от ЗОП.</w:t>
      </w:r>
    </w:p>
    <w:p w:rsidR="00852FCF" w:rsidRPr="00B14AC0" w:rsidRDefault="00852FCF" w:rsidP="00852FCF">
      <w:pPr>
        <w:spacing w:before="100" w:beforeAutospacing="1" w:after="100" w:afterAutospacing="1"/>
        <w:jc w:val="both"/>
      </w:pPr>
      <w:r w:rsidRPr="00B14AC0">
        <w:rPr>
          <w:b/>
        </w:rPr>
        <w:t>3.1.2.</w:t>
      </w:r>
      <w:r w:rsidRPr="00B14AC0">
        <w:t xml:space="preserve"> Възложителят отстранява от участие във възлагането участник, който е свързано лице с друг участник във възлагането. </w:t>
      </w:r>
    </w:p>
    <w:p w:rsidR="00852FCF" w:rsidRPr="00B14AC0" w:rsidRDefault="00852FCF" w:rsidP="00852FCF">
      <w:pPr>
        <w:spacing w:before="100" w:beforeAutospacing="1" w:after="100" w:afterAutospacing="1"/>
        <w:jc w:val="both"/>
      </w:pPr>
      <w:r w:rsidRPr="00B14AC0">
        <w:rPr>
          <w:b/>
        </w:rPr>
        <w:t>3.1.3.</w:t>
      </w:r>
      <w:r w:rsidRPr="00B14AC0">
        <w:t xml:space="preserve"> Възложителят отстранява от участие във възлагането участник, който е регистриран в юрисдикция с преференциален данъчен режим или е свързан с лица, регистрирани в юрисдикция с преференциален данъчен режим, освен ако не е налице някое от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52FCF" w:rsidRPr="00B14AC0" w:rsidRDefault="00852FCF" w:rsidP="00852FCF">
      <w:pPr>
        <w:jc w:val="both"/>
        <w:rPr>
          <w:b/>
        </w:rPr>
      </w:pPr>
      <w:r w:rsidRPr="00B14AC0">
        <w:rPr>
          <w:b/>
        </w:rPr>
        <w:t xml:space="preserve">3.1.4. </w:t>
      </w:r>
      <w:r w:rsidRPr="00B14AC0">
        <w:t>Възложителят отстранява от участие във възлагането участник, за когото не може да бъде извършена идентификация и проверка на идентификация, чрез регламентираните в Закона за мерките срещу изпиране на пари способи.</w:t>
      </w:r>
    </w:p>
    <w:p w:rsidR="00852FCF" w:rsidRPr="00B14AC0" w:rsidRDefault="00852FCF" w:rsidP="00852FCF">
      <w:pPr>
        <w:tabs>
          <w:tab w:val="left" w:pos="0"/>
        </w:tabs>
        <w:spacing w:after="120"/>
        <w:jc w:val="both"/>
      </w:pPr>
    </w:p>
    <w:p w:rsidR="00852FCF" w:rsidRPr="00B14AC0" w:rsidRDefault="00852FCF" w:rsidP="00852FCF">
      <w:pPr>
        <w:spacing w:before="120" w:after="120"/>
        <w:jc w:val="both"/>
      </w:pPr>
      <w:r w:rsidRPr="00B14AC0">
        <w:t xml:space="preserve">Участникът декларира липсата на основания за отстраняване от участие във възлагането чрез подписване на декларации </w:t>
      </w:r>
      <w:r w:rsidRPr="00B14AC0">
        <w:rPr>
          <w:lang w:val="en-US"/>
        </w:rPr>
        <w:t>(</w:t>
      </w:r>
      <w:r w:rsidRPr="00B14AC0">
        <w:t xml:space="preserve">образец № 2; № 3, № </w:t>
      </w:r>
      <w:r w:rsidR="00A43F01" w:rsidRPr="00B14AC0">
        <w:t>5</w:t>
      </w:r>
      <w:r w:rsidRPr="00B14AC0">
        <w:t xml:space="preserve"> и № </w:t>
      </w:r>
      <w:r w:rsidR="00A43F01" w:rsidRPr="00B14AC0">
        <w:t>6</w:t>
      </w:r>
      <w:r w:rsidRPr="00B14AC0">
        <w:rPr>
          <w:lang w:val="en-US"/>
        </w:rPr>
        <w:t>).</w:t>
      </w:r>
      <w:r w:rsidRPr="00B14AC0">
        <w:t xml:space="preserve"> </w:t>
      </w:r>
    </w:p>
    <w:p w:rsidR="00852FCF" w:rsidRPr="00B14AC0" w:rsidRDefault="00852FCF" w:rsidP="00A43F01">
      <w:pPr>
        <w:tabs>
          <w:tab w:val="left" w:pos="0"/>
        </w:tabs>
        <w:spacing w:after="120"/>
        <w:jc w:val="both"/>
        <w:rPr>
          <w:lang w:val="en-US"/>
        </w:rPr>
      </w:pPr>
      <w:r w:rsidRPr="00B14AC0">
        <w:t>Лицата, които декларират липсата на обстоятелства по чл. 54, ал. 1, т. 1, 2 и 7 от ЗОП са</w:t>
      </w:r>
      <w:r w:rsidR="00A43F01" w:rsidRPr="00B14AC0">
        <w:t xml:space="preserve"> </w:t>
      </w:r>
      <w:r w:rsidRPr="00B14AC0">
        <w:t>лицата</w:t>
      </w:r>
      <w:r w:rsidR="00A43F01" w:rsidRPr="00B14AC0">
        <w:t>, които представляват участника.</w:t>
      </w:r>
      <w:r w:rsidRPr="00B14AC0">
        <w:t xml:space="preserve"> </w:t>
      </w:r>
    </w:p>
    <w:p w:rsidR="00852FCF" w:rsidRPr="00B14AC0" w:rsidRDefault="00852FCF" w:rsidP="00852FCF">
      <w:pPr>
        <w:spacing w:before="100" w:beforeAutospacing="1" w:after="100" w:afterAutospacing="1"/>
        <w:jc w:val="both"/>
      </w:pPr>
      <w:r w:rsidRPr="00B14AC0">
        <w:t xml:space="preserve">Когато изискванията по </w:t>
      </w:r>
      <w:hyperlink r:id="rId13" w:anchor="p28982763" w:history="1">
        <w:r w:rsidRPr="00B14AC0">
          <w:rPr>
            <w:color w:val="0000FF" w:themeColor="hyperlink"/>
            <w:u w:val="single"/>
          </w:rPr>
          <w:t>чл. 54, ал. 1, т. 1</w:t>
        </w:r>
      </w:hyperlink>
      <w:r w:rsidRPr="00B14AC0">
        <w:t xml:space="preserve">, </w:t>
      </w:r>
      <w:hyperlink r:id="rId14" w:anchor="p28982763" w:history="1">
        <w:r w:rsidRPr="00B14AC0">
          <w:rPr>
            <w:color w:val="0000FF" w:themeColor="hyperlink"/>
            <w:u w:val="single"/>
          </w:rPr>
          <w:t>2</w:t>
        </w:r>
      </w:hyperlink>
      <w:r w:rsidRPr="00B14AC0">
        <w:t xml:space="preserve"> и 7 от ЗОП се отнасят за повече от едно лице, всички лица подписват на декларация </w:t>
      </w:r>
      <w:r w:rsidRPr="00B14AC0">
        <w:rPr>
          <w:lang w:val="en-US"/>
        </w:rPr>
        <w:t>(</w:t>
      </w:r>
      <w:r w:rsidRPr="00B14AC0">
        <w:t>образец № 2</w:t>
      </w:r>
      <w:r w:rsidRPr="00B14AC0">
        <w:rPr>
          <w:lang w:val="en-US"/>
        </w:rPr>
        <w:t>)</w:t>
      </w:r>
      <w:r w:rsidRPr="00B14AC0">
        <w:t>.</w:t>
      </w:r>
    </w:p>
    <w:p w:rsidR="00852FCF" w:rsidRPr="00B14AC0" w:rsidRDefault="00852FCF" w:rsidP="00852FCF">
      <w:pPr>
        <w:spacing w:before="100" w:beforeAutospacing="1" w:after="100" w:afterAutospacing="1"/>
        <w:jc w:val="both"/>
      </w:pPr>
      <w:r w:rsidRPr="00B14AC0">
        <w:t xml:space="preserve">Всеки участник е длъжен да уведоми писмено възложителя в 3-дневен срок от настъпване на обстоятелство по </w:t>
      </w:r>
      <w:hyperlink r:id="rId15" w:anchor="p28982763" w:history="1">
        <w:r w:rsidRPr="00B14AC0">
          <w:rPr>
            <w:color w:val="0000FF" w:themeColor="hyperlink"/>
            <w:u w:val="single"/>
          </w:rPr>
          <w:t>чл. 54, ал. 1 от ЗОП</w:t>
        </w:r>
      </w:hyperlink>
      <w:r w:rsidRPr="00B14AC0">
        <w:t xml:space="preserve">. </w:t>
      </w:r>
    </w:p>
    <w:p w:rsidR="00852FCF" w:rsidRPr="00B14AC0" w:rsidRDefault="00852FCF" w:rsidP="00852FCF">
      <w:pPr>
        <w:spacing w:before="100" w:beforeAutospacing="1" w:after="100" w:afterAutospacing="1"/>
        <w:jc w:val="both"/>
      </w:pPr>
      <w:r w:rsidRPr="00B14AC0">
        <w:t>Лицата, които декларират липсата на основания за отстраняване от участие по т. 3.1.2., 3.1.3. и 3.1.4. са лицата, които могат самостоятелно да представляват участника.</w:t>
      </w:r>
    </w:p>
    <w:p w:rsidR="00852FCF" w:rsidRPr="00B14AC0" w:rsidRDefault="00852FCF" w:rsidP="00852FCF">
      <w:pPr>
        <w:spacing w:before="100" w:beforeAutospacing="1" w:after="100" w:afterAutospacing="1"/>
        <w:jc w:val="both"/>
      </w:pPr>
      <w:r w:rsidRPr="00B14AC0">
        <w:t xml:space="preserve">Когато за участник е налице някое от основанията по </w:t>
      </w:r>
      <w:hyperlink r:id="rId16" w:anchor="p28982763" w:history="1">
        <w:r w:rsidRPr="00B14AC0">
          <w:rPr>
            <w:color w:val="0000FF" w:themeColor="hyperlink"/>
            <w:u w:val="single"/>
          </w:rPr>
          <w:t>чл. 54, ал. 1 от ЗОП</w:t>
        </w:r>
      </w:hyperlink>
      <w:r w:rsidRPr="00B14AC0">
        <w:t xml:space="preserve"> и преди подаването на офертата той е предприел мерки за доказване на надеждност по </w:t>
      </w:r>
      <w:hyperlink r:id="rId17" w:anchor="p28982767" w:history="1">
        <w:r w:rsidRPr="00B14AC0">
          <w:rPr>
            <w:color w:val="0000FF" w:themeColor="hyperlink"/>
            <w:u w:val="single"/>
          </w:rPr>
          <w:t>чл. 56 от ЗОП</w:t>
        </w:r>
      </w:hyperlink>
      <w:r w:rsidRPr="00B14AC0">
        <w:t>, участникът описва тези мерки в декларация в свободен текст. Като доказателства за надеждността участникът представя следните документи:</w:t>
      </w:r>
    </w:p>
    <w:p w:rsidR="00852FCF" w:rsidRPr="00B14AC0" w:rsidRDefault="00852FCF" w:rsidP="00852FCF">
      <w:pPr>
        <w:spacing w:before="100" w:beforeAutospacing="1" w:after="100" w:afterAutospacing="1"/>
        <w:jc w:val="both"/>
      </w:pPr>
      <w:r w:rsidRPr="00B14AC0">
        <w:t xml:space="preserve">1. по отношение на обстоятелството по </w:t>
      </w:r>
      <w:hyperlink r:id="rId18" w:anchor="p28982767" w:history="1">
        <w:r w:rsidRPr="00B14AC0">
          <w:rPr>
            <w:color w:val="0000FF" w:themeColor="hyperlink"/>
            <w:u w:val="single"/>
          </w:rPr>
          <w:t>чл. 56, ал. 1, т. 1</w:t>
        </w:r>
      </w:hyperlink>
      <w:r w:rsidRPr="00B14AC0">
        <w:rPr>
          <w:color w:val="0000FF" w:themeColor="hyperlink"/>
          <w:u w:val="single"/>
        </w:rPr>
        <w:t xml:space="preserve"> от</w:t>
      </w:r>
      <w:hyperlink r:id="rId19" w:anchor="p28982767" w:history="1">
        <w:r w:rsidRPr="00B14AC0">
          <w:rPr>
            <w:color w:val="0000FF" w:themeColor="hyperlink"/>
            <w:u w:val="single"/>
          </w:rPr>
          <w:t xml:space="preserve"> ЗОП</w:t>
        </w:r>
      </w:hyperlink>
      <w:r w:rsidRPr="00B14AC0">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w:t>
      </w:r>
    </w:p>
    <w:p w:rsidR="00852FCF" w:rsidRPr="00B14AC0" w:rsidRDefault="00852FCF" w:rsidP="00852FCF">
      <w:pPr>
        <w:spacing w:before="100" w:beforeAutospacing="1" w:after="100" w:afterAutospacing="1"/>
        <w:jc w:val="both"/>
      </w:pPr>
      <w:r w:rsidRPr="00B14AC0">
        <w:t xml:space="preserve">2. по отношение на обстоятелството по </w:t>
      </w:r>
      <w:hyperlink r:id="rId20" w:anchor="p28982767" w:history="1">
        <w:r w:rsidRPr="00B14AC0">
          <w:rPr>
            <w:color w:val="0000FF" w:themeColor="hyperlink"/>
            <w:u w:val="single"/>
          </w:rPr>
          <w:t>чл. 56, ал. 1, т. 3 от ЗОП</w:t>
        </w:r>
      </w:hyperlink>
      <w:r w:rsidRPr="00B14AC0">
        <w:t xml:space="preserve"> – документ от съответния компетентен орган за потвърждение на описаните обстоятелства.</w:t>
      </w:r>
    </w:p>
    <w:p w:rsidR="00852FCF" w:rsidRPr="00B14AC0" w:rsidRDefault="00852FCF" w:rsidP="00852FCF">
      <w:pPr>
        <w:tabs>
          <w:tab w:val="left" w:pos="0"/>
          <w:tab w:val="left" w:pos="426"/>
        </w:tabs>
        <w:spacing w:line="264" w:lineRule="auto"/>
        <w:jc w:val="both"/>
        <w:rPr>
          <w:lang w:eastAsia="ar-SA"/>
        </w:rPr>
      </w:pPr>
      <w:r w:rsidRPr="00B14AC0">
        <w:rPr>
          <w:lang w:eastAsia="ar-SA"/>
        </w:rPr>
        <w:t xml:space="preserve">Когато участникът предвижда участието на подизпълнители при изпълнение на поръчката или е посочил, че ще използва капацитета на трети лица за доказване на съответствието с поставените </w:t>
      </w:r>
      <w:r w:rsidRPr="00B14AC0">
        <w:rPr>
          <w:lang w:eastAsia="ar-SA"/>
        </w:rPr>
        <w:lastRenderedPageBreak/>
        <w:t>критерии за подбор и липсата на основания за отстраняване от участие в процедурата, за всяко от тези лица участникът представя съответните декларации от съответният подизпълнител/трето лице.</w:t>
      </w:r>
    </w:p>
    <w:p w:rsidR="00852FCF" w:rsidRPr="00B14AC0" w:rsidRDefault="00852FCF" w:rsidP="00852FCF">
      <w:pPr>
        <w:tabs>
          <w:tab w:val="left" w:pos="540"/>
        </w:tabs>
        <w:spacing w:line="264" w:lineRule="auto"/>
        <w:jc w:val="both"/>
        <w:rPr>
          <w:lang w:eastAsia="ar-SA"/>
        </w:rPr>
      </w:pPr>
      <w:r w:rsidRPr="00B14AC0">
        <w:rPr>
          <w:lang w:eastAsia="ar-SA"/>
        </w:rPr>
        <w:t>Посочените от участника подизпълнители следва да отговарят на поставените от възложителя критерии за подбор съобразно вида и дела от поръчката, който ще изпълняват, и за тях да не са налице основанията за отстраняване от процедурата, посочени в чл. 54, ал. 1, т. 1 -7 от ЗОП.</w:t>
      </w:r>
    </w:p>
    <w:p w:rsidR="00852FCF" w:rsidRPr="00B14AC0" w:rsidRDefault="00852FCF" w:rsidP="00852FCF">
      <w:pPr>
        <w:tabs>
          <w:tab w:val="left" w:pos="540"/>
        </w:tabs>
        <w:spacing w:line="264" w:lineRule="auto"/>
        <w:jc w:val="both"/>
        <w:rPr>
          <w:lang w:eastAsia="ar-SA"/>
        </w:rPr>
      </w:pPr>
      <w:r w:rsidRPr="00B14AC0">
        <w:rPr>
          <w:lang w:eastAsia="ar-SA"/>
        </w:rPr>
        <w:t>Посочените от участника трети лица следва да отговарят на поставените от възложителя критерии за подбор, за доказване на които участникът се позовава на техния капацитет и за тях да не са налице основанията за отстраняване от процедурата, посочени в чл. 54, ал. 1, т. 1 -7 от ЗОП.</w:t>
      </w:r>
    </w:p>
    <w:p w:rsidR="00852FCF" w:rsidRPr="00B14AC0" w:rsidRDefault="00852FCF" w:rsidP="00852FCF">
      <w:pPr>
        <w:tabs>
          <w:tab w:val="left" w:pos="6540"/>
        </w:tabs>
        <w:spacing w:line="264" w:lineRule="auto"/>
        <w:jc w:val="both"/>
        <w:rPr>
          <w:lang w:eastAsia="ar-SA"/>
        </w:rPr>
      </w:pPr>
    </w:p>
    <w:p w:rsidR="00852FCF" w:rsidRPr="00B14AC0" w:rsidRDefault="00852FCF" w:rsidP="00852FCF">
      <w:pPr>
        <w:jc w:val="both"/>
        <w:rPr>
          <w:b/>
        </w:rPr>
      </w:pPr>
      <w:r w:rsidRPr="00B14AC0">
        <w:rPr>
          <w:b/>
        </w:rPr>
        <w:t xml:space="preserve">Критерий за подбор към участниците </w:t>
      </w:r>
    </w:p>
    <w:p w:rsidR="00852FCF" w:rsidRPr="00B14AC0" w:rsidRDefault="00852FCF" w:rsidP="00852FCF">
      <w:pPr>
        <w:tabs>
          <w:tab w:val="left" w:pos="1127"/>
        </w:tabs>
        <w:jc w:val="both"/>
      </w:pPr>
      <w:r w:rsidRPr="00B14AC0">
        <w:tab/>
      </w:r>
    </w:p>
    <w:p w:rsidR="00852FCF" w:rsidRPr="00B14AC0" w:rsidRDefault="00852FCF" w:rsidP="00852FCF">
      <w:pPr>
        <w:jc w:val="both"/>
        <w:rPr>
          <w:b/>
          <w:i/>
        </w:rPr>
      </w:pPr>
      <w:r w:rsidRPr="00B14AC0">
        <w:rPr>
          <w:b/>
          <w:i/>
        </w:rPr>
        <w:t>3.2 Минимални изисквания за годност</w:t>
      </w:r>
    </w:p>
    <w:p w:rsidR="00852FCF" w:rsidRPr="00B14AC0" w:rsidRDefault="00852FCF" w:rsidP="00852FCF">
      <w:pPr>
        <w:jc w:val="both"/>
        <w:rPr>
          <w:b/>
          <w:i/>
        </w:rPr>
      </w:pPr>
    </w:p>
    <w:p w:rsidR="00852FCF" w:rsidRPr="00B14AC0" w:rsidRDefault="00852FCF" w:rsidP="00852FCF">
      <w:pPr>
        <w:jc w:val="both"/>
      </w:pPr>
      <w:r w:rsidRPr="00B14AC0">
        <w:t>До участие във възлагането се допуска участник, който:</w:t>
      </w:r>
    </w:p>
    <w:p w:rsidR="00852FCF" w:rsidRPr="00B14AC0" w:rsidRDefault="00852FCF" w:rsidP="00852FCF">
      <w:pPr>
        <w:tabs>
          <w:tab w:val="left" w:pos="1540"/>
        </w:tabs>
        <w:jc w:val="both"/>
      </w:pPr>
    </w:p>
    <w:p w:rsidR="00852FCF" w:rsidRPr="00B14AC0" w:rsidRDefault="00852FCF" w:rsidP="00852FCF">
      <w:pPr>
        <w:tabs>
          <w:tab w:val="left" w:pos="1540"/>
        </w:tabs>
        <w:jc w:val="both"/>
        <w:rPr>
          <w:lang w:eastAsia="x-none"/>
        </w:rPr>
      </w:pPr>
      <w:r w:rsidRPr="00B14AC0">
        <w:t>3.2.1 П</w:t>
      </w:r>
      <w:r w:rsidR="0012769B">
        <w:rPr>
          <w:lang w:eastAsia="x-none"/>
        </w:rPr>
        <w:t>ритежава валиден л</w:t>
      </w:r>
      <w:r w:rsidRPr="00B14AC0">
        <w:rPr>
          <w:lang w:eastAsia="x-none"/>
        </w:rPr>
        <w:t xml:space="preserve">иценз, издаден от министъра на регионалното развитие и благоустройството (съобразно изискванията на § </w:t>
      </w:r>
      <w:r w:rsidRPr="00B14AC0">
        <w:rPr>
          <w:color w:val="000000"/>
        </w:rPr>
        <w:t>128 от Преходните и заключителни разпоредби на Закона за изменение и допълнение на ЗУТ</w:t>
      </w:r>
      <w:r w:rsidRPr="00B14AC0">
        <w:rPr>
          <w:lang w:eastAsia="x-none"/>
        </w:rPr>
        <w:t>) или валидно Удостоверение за упражняване на строителен надзор, издадено от началника на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852FCF" w:rsidRPr="00B14AC0" w:rsidRDefault="00852FCF" w:rsidP="00852FCF">
      <w:pPr>
        <w:tabs>
          <w:tab w:val="left" w:pos="1540"/>
        </w:tabs>
        <w:jc w:val="both"/>
        <w:rPr>
          <w:lang w:eastAsia="x-none"/>
        </w:rPr>
      </w:pPr>
    </w:p>
    <w:p w:rsidR="00852FCF" w:rsidRPr="00B14AC0" w:rsidRDefault="00852FCF" w:rsidP="00852FCF">
      <w:pPr>
        <w:jc w:val="both"/>
        <w:rPr>
          <w:color w:val="000000"/>
        </w:rPr>
      </w:pPr>
      <w:r w:rsidRPr="00B14AC0">
        <w:t>За удостоверяване на съотвествието с поставеното изискване</w:t>
      </w:r>
      <w:r w:rsidRPr="00B14AC0">
        <w:rPr>
          <w:lang w:eastAsia="x-none"/>
        </w:rPr>
        <w:t xml:space="preserve"> участникът посочва в офертата си информация за </w:t>
      </w:r>
      <w:r w:rsidRPr="00B14AC0">
        <w:rPr>
          <w:color w:val="000000"/>
        </w:rPr>
        <w:t>номер и дата на издаване на удостоверението/ лиценза, орган на издаване, обхват.</w:t>
      </w:r>
    </w:p>
    <w:p w:rsidR="00852FCF" w:rsidRPr="00B14AC0" w:rsidRDefault="00852FCF" w:rsidP="00852FCF">
      <w:pPr>
        <w:spacing w:line="23" w:lineRule="atLeast"/>
        <w:jc w:val="both"/>
        <w:rPr>
          <w:lang w:eastAsia="x-none"/>
        </w:rPr>
      </w:pPr>
    </w:p>
    <w:p w:rsidR="00852FCF" w:rsidRPr="00B14AC0" w:rsidRDefault="00852FCF" w:rsidP="00852FCF">
      <w:pPr>
        <w:spacing w:line="23" w:lineRule="atLeast"/>
        <w:jc w:val="both"/>
        <w:rPr>
          <w:lang w:val="en-US" w:eastAsia="x-none"/>
        </w:rPr>
      </w:pPr>
      <w:r w:rsidRPr="00B14AC0">
        <w:rPr>
          <w:lang w:eastAsia="x-none"/>
        </w:rPr>
        <w:t>Преди сключване на договор за обществена поръчка, възложителят изисква от участника, определен за изпълнител заверено копие на валиден лиценз, издаден от министъра на регионалното развитие и благоустройството или валидно Удостоверение за упражняване на строителен надзор, издадено от началника на Дирекцията за национален строителен контрол (ДНСК), в случай че същите не са достъпни чрез пряк и безплатен достъп до съответна национална база данни.</w:t>
      </w:r>
    </w:p>
    <w:p w:rsidR="00852FCF" w:rsidRPr="00B14AC0" w:rsidRDefault="00852FCF" w:rsidP="00852FCF">
      <w:pPr>
        <w:spacing w:line="23" w:lineRule="atLeast"/>
        <w:jc w:val="both"/>
        <w:rPr>
          <w:lang w:eastAsia="x-none"/>
        </w:rPr>
      </w:pPr>
    </w:p>
    <w:p w:rsidR="00852FCF" w:rsidRPr="00B14AC0" w:rsidRDefault="00852FCF" w:rsidP="00852FCF">
      <w:pPr>
        <w:spacing w:line="23" w:lineRule="atLeast"/>
        <w:jc w:val="both"/>
        <w:rPr>
          <w:lang w:val="en-US" w:eastAsia="x-none"/>
        </w:rPr>
      </w:pPr>
      <w:r w:rsidRPr="00B14AC0">
        <w:rPr>
          <w:lang w:eastAsia="x-none"/>
        </w:rPr>
        <w:t>По отношение на лиценза, когато участникът е чуждестранно лице, следва да представи копие от документ, удостоверяващ правото да извършва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съгласно чл. 166, ал. 2 и ал. 7 от ЗУТ.</w:t>
      </w:r>
    </w:p>
    <w:p w:rsidR="00852FCF" w:rsidRPr="00B14AC0" w:rsidRDefault="00852FCF" w:rsidP="00852FCF">
      <w:pPr>
        <w:autoSpaceDE w:val="0"/>
        <w:autoSpaceDN w:val="0"/>
        <w:adjustRightInd w:val="0"/>
        <w:jc w:val="both"/>
        <w:rPr>
          <w:color w:val="000000"/>
          <w:lang w:val="en-US" w:eastAsia="x-none"/>
        </w:rPr>
      </w:pPr>
      <w:r w:rsidRPr="00B14AC0">
        <w:rPr>
          <w:iCs/>
          <w:color w:val="000000"/>
          <w:lang w:eastAsia="en-US"/>
        </w:rPr>
        <w:t xml:space="preserve">В </w:t>
      </w:r>
      <w:proofErr w:type="spellStart"/>
      <w:r w:rsidRPr="00B14AC0">
        <w:rPr>
          <w:iCs/>
          <w:color w:val="000000"/>
          <w:lang w:val="en-US" w:eastAsia="en-US"/>
        </w:rPr>
        <w:t>случай</w:t>
      </w:r>
      <w:proofErr w:type="spellEnd"/>
      <w:r w:rsidRPr="00B14AC0">
        <w:rPr>
          <w:iCs/>
          <w:color w:val="000000"/>
          <w:lang w:val="en-US" w:eastAsia="en-US"/>
        </w:rPr>
        <w:t xml:space="preserve">, </w:t>
      </w:r>
      <w:proofErr w:type="spellStart"/>
      <w:r w:rsidRPr="00B14AC0">
        <w:rPr>
          <w:iCs/>
          <w:color w:val="000000"/>
          <w:lang w:val="en-US" w:eastAsia="en-US"/>
        </w:rPr>
        <w:t>че</w:t>
      </w:r>
      <w:proofErr w:type="spellEnd"/>
      <w:r w:rsidRPr="00B14AC0">
        <w:rPr>
          <w:iCs/>
          <w:color w:val="000000"/>
          <w:lang w:val="en-US" w:eastAsia="en-US"/>
        </w:rPr>
        <w:t xml:space="preserve"> </w:t>
      </w:r>
      <w:proofErr w:type="spellStart"/>
      <w:r w:rsidRPr="00B14AC0">
        <w:rPr>
          <w:iCs/>
          <w:color w:val="000000"/>
          <w:lang w:val="en-US" w:eastAsia="en-US"/>
        </w:rPr>
        <w:t>участникът</w:t>
      </w:r>
      <w:proofErr w:type="spellEnd"/>
      <w:r w:rsidRPr="00B14AC0">
        <w:rPr>
          <w:iCs/>
          <w:color w:val="000000"/>
          <w:lang w:val="en-US" w:eastAsia="en-US"/>
        </w:rPr>
        <w:t xml:space="preserve"> </w:t>
      </w:r>
      <w:r w:rsidRPr="00B14AC0">
        <w:rPr>
          <w:iCs/>
          <w:color w:val="000000"/>
          <w:lang w:eastAsia="en-US"/>
        </w:rPr>
        <w:t xml:space="preserve">определен за изпълнител </w:t>
      </w:r>
      <w:proofErr w:type="spellStart"/>
      <w:r w:rsidRPr="00B14AC0">
        <w:rPr>
          <w:iCs/>
          <w:color w:val="000000"/>
          <w:lang w:val="en-US" w:eastAsia="en-US"/>
        </w:rPr>
        <w:t>притежава</w:t>
      </w:r>
      <w:proofErr w:type="spellEnd"/>
      <w:r w:rsidRPr="00B14AC0">
        <w:rPr>
          <w:iCs/>
          <w:color w:val="000000"/>
          <w:lang w:val="en-US" w:eastAsia="en-US"/>
        </w:rPr>
        <w:t xml:space="preserve"> </w:t>
      </w:r>
      <w:proofErr w:type="spellStart"/>
      <w:r w:rsidRPr="00B14AC0">
        <w:rPr>
          <w:iCs/>
          <w:color w:val="000000"/>
          <w:lang w:val="en-US" w:eastAsia="en-US"/>
        </w:rPr>
        <w:t>документ</w:t>
      </w:r>
      <w:proofErr w:type="spellEnd"/>
      <w:r w:rsidRPr="00B14AC0">
        <w:rPr>
          <w:iCs/>
          <w:color w:val="000000"/>
          <w:lang w:val="en-US" w:eastAsia="en-US"/>
        </w:rPr>
        <w:t xml:space="preserve">, </w:t>
      </w:r>
      <w:proofErr w:type="spellStart"/>
      <w:r w:rsidRPr="00B14AC0">
        <w:rPr>
          <w:iCs/>
          <w:color w:val="000000"/>
          <w:lang w:val="en-US" w:eastAsia="en-US"/>
        </w:rPr>
        <w:t>чийто</w:t>
      </w:r>
      <w:proofErr w:type="spellEnd"/>
      <w:r w:rsidRPr="00B14AC0">
        <w:rPr>
          <w:iCs/>
          <w:color w:val="000000"/>
          <w:lang w:val="en-US" w:eastAsia="en-US"/>
        </w:rPr>
        <w:t xml:space="preserve"> </w:t>
      </w:r>
      <w:proofErr w:type="spellStart"/>
      <w:r w:rsidRPr="00B14AC0">
        <w:rPr>
          <w:iCs/>
          <w:color w:val="000000"/>
          <w:lang w:val="en-US" w:eastAsia="en-US"/>
        </w:rPr>
        <w:t>срок</w:t>
      </w:r>
      <w:proofErr w:type="spellEnd"/>
      <w:r w:rsidRPr="00B14AC0">
        <w:rPr>
          <w:iCs/>
          <w:color w:val="000000"/>
          <w:lang w:val="en-US" w:eastAsia="en-US"/>
        </w:rPr>
        <w:t xml:space="preserve"> </w:t>
      </w:r>
      <w:proofErr w:type="spellStart"/>
      <w:r w:rsidRPr="00B14AC0">
        <w:rPr>
          <w:iCs/>
          <w:color w:val="000000"/>
          <w:lang w:val="en-US" w:eastAsia="en-US"/>
        </w:rPr>
        <w:t>на</w:t>
      </w:r>
      <w:proofErr w:type="spellEnd"/>
      <w:r w:rsidRPr="00B14AC0">
        <w:rPr>
          <w:iCs/>
          <w:color w:val="000000"/>
          <w:lang w:val="en-US" w:eastAsia="en-US"/>
        </w:rPr>
        <w:t xml:space="preserve"> </w:t>
      </w:r>
      <w:proofErr w:type="spellStart"/>
      <w:r w:rsidRPr="00B14AC0">
        <w:rPr>
          <w:iCs/>
          <w:color w:val="000000"/>
          <w:lang w:val="en-US" w:eastAsia="en-US"/>
        </w:rPr>
        <w:t>валидност</w:t>
      </w:r>
      <w:proofErr w:type="spellEnd"/>
      <w:r w:rsidRPr="00B14AC0">
        <w:rPr>
          <w:iCs/>
          <w:color w:val="000000"/>
          <w:lang w:val="en-US" w:eastAsia="en-US"/>
        </w:rPr>
        <w:t xml:space="preserve"> </w:t>
      </w:r>
      <w:proofErr w:type="spellStart"/>
      <w:r w:rsidRPr="00B14AC0">
        <w:rPr>
          <w:iCs/>
          <w:color w:val="000000"/>
          <w:lang w:val="en-US" w:eastAsia="en-US"/>
        </w:rPr>
        <w:t>изтича</w:t>
      </w:r>
      <w:proofErr w:type="spellEnd"/>
      <w:r w:rsidRPr="00B14AC0">
        <w:rPr>
          <w:iCs/>
          <w:color w:val="000000"/>
          <w:lang w:val="en-US" w:eastAsia="en-US"/>
        </w:rPr>
        <w:t xml:space="preserve"> </w:t>
      </w:r>
      <w:proofErr w:type="spellStart"/>
      <w:r w:rsidRPr="00B14AC0">
        <w:rPr>
          <w:iCs/>
          <w:color w:val="000000"/>
          <w:lang w:val="en-US" w:eastAsia="en-US"/>
        </w:rPr>
        <w:t>по</w:t>
      </w:r>
      <w:proofErr w:type="spellEnd"/>
      <w:r w:rsidRPr="00B14AC0">
        <w:rPr>
          <w:iCs/>
          <w:color w:val="000000"/>
          <w:lang w:val="en-US" w:eastAsia="en-US"/>
        </w:rPr>
        <w:t xml:space="preserve"> </w:t>
      </w:r>
      <w:proofErr w:type="spellStart"/>
      <w:r w:rsidRPr="00B14AC0">
        <w:rPr>
          <w:iCs/>
          <w:color w:val="000000"/>
          <w:lang w:val="en-US" w:eastAsia="en-US"/>
        </w:rPr>
        <w:t>време</w:t>
      </w:r>
      <w:proofErr w:type="spellEnd"/>
      <w:r w:rsidRPr="00B14AC0">
        <w:rPr>
          <w:iCs/>
          <w:color w:val="000000"/>
          <w:lang w:val="en-US" w:eastAsia="en-US"/>
        </w:rPr>
        <w:t xml:space="preserve"> </w:t>
      </w:r>
      <w:proofErr w:type="spellStart"/>
      <w:r w:rsidRPr="00B14AC0">
        <w:rPr>
          <w:iCs/>
          <w:color w:val="000000"/>
          <w:lang w:val="en-US" w:eastAsia="en-US"/>
        </w:rPr>
        <w:t>на</w:t>
      </w:r>
      <w:proofErr w:type="spellEnd"/>
      <w:r w:rsidRPr="00B14AC0">
        <w:rPr>
          <w:iCs/>
          <w:color w:val="000000"/>
          <w:lang w:val="en-US" w:eastAsia="en-US"/>
        </w:rPr>
        <w:t xml:space="preserve"> </w:t>
      </w:r>
      <w:proofErr w:type="spellStart"/>
      <w:r w:rsidRPr="00B14AC0">
        <w:rPr>
          <w:iCs/>
          <w:color w:val="000000"/>
          <w:lang w:val="en-US" w:eastAsia="en-US"/>
        </w:rPr>
        <w:t>изпълнение</w:t>
      </w:r>
      <w:proofErr w:type="spellEnd"/>
      <w:r w:rsidRPr="00B14AC0">
        <w:rPr>
          <w:iCs/>
          <w:color w:val="000000"/>
          <w:lang w:val="en-US" w:eastAsia="en-US"/>
        </w:rPr>
        <w:t xml:space="preserve"> </w:t>
      </w:r>
      <w:proofErr w:type="spellStart"/>
      <w:r w:rsidRPr="00B14AC0">
        <w:rPr>
          <w:iCs/>
          <w:color w:val="000000"/>
          <w:lang w:val="en-US" w:eastAsia="en-US"/>
        </w:rPr>
        <w:t>на</w:t>
      </w:r>
      <w:proofErr w:type="spellEnd"/>
      <w:r w:rsidRPr="00B14AC0">
        <w:rPr>
          <w:iCs/>
          <w:color w:val="000000"/>
          <w:lang w:val="en-US" w:eastAsia="en-US"/>
        </w:rPr>
        <w:t xml:space="preserve"> </w:t>
      </w:r>
      <w:proofErr w:type="spellStart"/>
      <w:r w:rsidRPr="00B14AC0">
        <w:rPr>
          <w:iCs/>
          <w:color w:val="000000"/>
          <w:lang w:val="en-US" w:eastAsia="en-US"/>
        </w:rPr>
        <w:t>договора</w:t>
      </w:r>
      <w:proofErr w:type="spellEnd"/>
      <w:r w:rsidRPr="00B14AC0">
        <w:rPr>
          <w:iCs/>
          <w:color w:val="000000"/>
          <w:lang w:val="en-US" w:eastAsia="en-US"/>
        </w:rPr>
        <w:t xml:space="preserve">, </w:t>
      </w:r>
      <w:proofErr w:type="spellStart"/>
      <w:r w:rsidRPr="00B14AC0">
        <w:rPr>
          <w:iCs/>
          <w:color w:val="000000"/>
          <w:lang w:val="en-US" w:eastAsia="en-US"/>
        </w:rPr>
        <w:t>то</w:t>
      </w:r>
      <w:proofErr w:type="spellEnd"/>
      <w:r w:rsidRPr="00B14AC0">
        <w:rPr>
          <w:iCs/>
          <w:color w:val="000000"/>
          <w:lang w:val="en-US" w:eastAsia="en-US"/>
        </w:rPr>
        <w:t xml:space="preserve"> </w:t>
      </w:r>
      <w:proofErr w:type="spellStart"/>
      <w:r w:rsidRPr="00B14AC0">
        <w:rPr>
          <w:iCs/>
          <w:color w:val="000000"/>
          <w:lang w:val="en-US" w:eastAsia="en-US"/>
        </w:rPr>
        <w:t>той</w:t>
      </w:r>
      <w:proofErr w:type="spellEnd"/>
      <w:r w:rsidRPr="00B14AC0">
        <w:rPr>
          <w:iCs/>
          <w:color w:val="000000"/>
          <w:lang w:val="en-US" w:eastAsia="en-US"/>
        </w:rPr>
        <w:t xml:space="preserve"> </w:t>
      </w:r>
      <w:proofErr w:type="spellStart"/>
      <w:r w:rsidRPr="00B14AC0">
        <w:rPr>
          <w:iCs/>
          <w:color w:val="000000"/>
          <w:lang w:val="en-US" w:eastAsia="en-US"/>
        </w:rPr>
        <w:t>следва</w:t>
      </w:r>
      <w:proofErr w:type="spellEnd"/>
      <w:r w:rsidRPr="00B14AC0">
        <w:rPr>
          <w:iCs/>
          <w:color w:val="000000"/>
          <w:lang w:val="en-US" w:eastAsia="en-US"/>
        </w:rPr>
        <w:t xml:space="preserve"> </w:t>
      </w:r>
      <w:proofErr w:type="spellStart"/>
      <w:r w:rsidRPr="00B14AC0">
        <w:rPr>
          <w:iCs/>
          <w:color w:val="000000"/>
          <w:lang w:val="en-US" w:eastAsia="en-US"/>
        </w:rPr>
        <w:t>да</w:t>
      </w:r>
      <w:proofErr w:type="spellEnd"/>
      <w:r w:rsidRPr="00B14AC0">
        <w:rPr>
          <w:iCs/>
          <w:color w:val="000000"/>
          <w:lang w:val="en-US" w:eastAsia="en-US"/>
        </w:rPr>
        <w:t xml:space="preserve"> </w:t>
      </w:r>
      <w:proofErr w:type="spellStart"/>
      <w:r w:rsidRPr="00B14AC0">
        <w:rPr>
          <w:iCs/>
          <w:color w:val="000000"/>
          <w:lang w:val="en-US" w:eastAsia="en-US"/>
        </w:rPr>
        <w:t>започне</w:t>
      </w:r>
      <w:proofErr w:type="spellEnd"/>
      <w:r w:rsidRPr="00B14AC0">
        <w:rPr>
          <w:iCs/>
          <w:color w:val="000000"/>
          <w:lang w:val="en-US" w:eastAsia="en-US"/>
        </w:rPr>
        <w:t xml:space="preserve"> </w:t>
      </w:r>
      <w:proofErr w:type="spellStart"/>
      <w:r w:rsidRPr="00B14AC0">
        <w:rPr>
          <w:iCs/>
          <w:color w:val="000000"/>
          <w:lang w:val="en-US" w:eastAsia="en-US"/>
        </w:rPr>
        <w:t>своевременно</w:t>
      </w:r>
      <w:proofErr w:type="spellEnd"/>
      <w:r w:rsidRPr="00B14AC0">
        <w:rPr>
          <w:iCs/>
          <w:color w:val="000000"/>
          <w:lang w:val="en-US" w:eastAsia="en-US"/>
        </w:rPr>
        <w:t xml:space="preserve"> </w:t>
      </w:r>
      <w:proofErr w:type="spellStart"/>
      <w:r w:rsidRPr="00B14AC0">
        <w:rPr>
          <w:iCs/>
          <w:color w:val="000000"/>
          <w:lang w:val="en-US" w:eastAsia="en-US"/>
        </w:rPr>
        <w:t>процедура</w:t>
      </w:r>
      <w:proofErr w:type="spellEnd"/>
      <w:r w:rsidRPr="00B14AC0">
        <w:rPr>
          <w:iCs/>
          <w:color w:val="000000"/>
          <w:lang w:val="en-US" w:eastAsia="en-US"/>
        </w:rPr>
        <w:t xml:space="preserve"> </w:t>
      </w:r>
      <w:proofErr w:type="spellStart"/>
      <w:r w:rsidRPr="00B14AC0">
        <w:rPr>
          <w:iCs/>
          <w:color w:val="000000"/>
          <w:lang w:val="en-US" w:eastAsia="en-US"/>
        </w:rPr>
        <w:t>по</w:t>
      </w:r>
      <w:proofErr w:type="spellEnd"/>
      <w:r w:rsidRPr="00B14AC0">
        <w:rPr>
          <w:iCs/>
          <w:color w:val="000000"/>
          <w:lang w:val="en-US" w:eastAsia="en-US"/>
        </w:rPr>
        <w:t xml:space="preserve"> </w:t>
      </w:r>
      <w:proofErr w:type="spellStart"/>
      <w:r w:rsidRPr="00B14AC0">
        <w:rPr>
          <w:iCs/>
          <w:color w:val="000000"/>
          <w:lang w:val="en-US" w:eastAsia="en-US"/>
        </w:rPr>
        <w:t>подновяването</w:t>
      </w:r>
      <w:proofErr w:type="spellEnd"/>
      <w:r w:rsidRPr="00B14AC0">
        <w:rPr>
          <w:iCs/>
          <w:color w:val="000000"/>
          <w:lang w:val="en-US" w:eastAsia="en-US"/>
        </w:rPr>
        <w:t xml:space="preserve"> </w:t>
      </w:r>
      <w:proofErr w:type="spellStart"/>
      <w:r w:rsidRPr="00B14AC0">
        <w:rPr>
          <w:iCs/>
          <w:color w:val="000000"/>
          <w:lang w:val="en-US" w:eastAsia="en-US"/>
        </w:rPr>
        <w:t>на</w:t>
      </w:r>
      <w:proofErr w:type="spellEnd"/>
      <w:r w:rsidRPr="00B14AC0">
        <w:rPr>
          <w:iCs/>
          <w:color w:val="000000"/>
          <w:lang w:val="en-US" w:eastAsia="en-US"/>
        </w:rPr>
        <w:t xml:space="preserve"> </w:t>
      </w:r>
      <w:proofErr w:type="spellStart"/>
      <w:r w:rsidRPr="00B14AC0">
        <w:rPr>
          <w:iCs/>
          <w:color w:val="000000"/>
          <w:lang w:val="en-US" w:eastAsia="en-US"/>
        </w:rPr>
        <w:t>документа</w:t>
      </w:r>
      <w:proofErr w:type="spellEnd"/>
      <w:r w:rsidRPr="00B14AC0">
        <w:rPr>
          <w:iCs/>
          <w:color w:val="000000"/>
          <w:lang w:val="en-US" w:eastAsia="en-US"/>
        </w:rPr>
        <w:t xml:space="preserve">, </w:t>
      </w:r>
      <w:proofErr w:type="spellStart"/>
      <w:r w:rsidRPr="00B14AC0">
        <w:rPr>
          <w:iCs/>
          <w:color w:val="000000"/>
          <w:lang w:val="en-US" w:eastAsia="en-US"/>
        </w:rPr>
        <w:t>удостоверяващ</w:t>
      </w:r>
      <w:proofErr w:type="spellEnd"/>
      <w:r w:rsidRPr="00B14AC0">
        <w:rPr>
          <w:iCs/>
          <w:color w:val="000000"/>
          <w:lang w:val="en-US" w:eastAsia="en-US"/>
        </w:rPr>
        <w:t xml:space="preserve"> </w:t>
      </w:r>
      <w:proofErr w:type="spellStart"/>
      <w:r w:rsidRPr="00B14AC0">
        <w:rPr>
          <w:iCs/>
          <w:color w:val="000000"/>
          <w:lang w:val="en-US" w:eastAsia="en-US"/>
        </w:rPr>
        <w:t>правото</w:t>
      </w:r>
      <w:proofErr w:type="spellEnd"/>
      <w:r w:rsidRPr="00B14AC0">
        <w:rPr>
          <w:iCs/>
          <w:color w:val="000000"/>
          <w:lang w:val="en-US" w:eastAsia="en-US"/>
        </w:rPr>
        <w:t xml:space="preserve"> </w:t>
      </w:r>
      <w:proofErr w:type="spellStart"/>
      <w:r w:rsidRPr="00B14AC0">
        <w:rPr>
          <w:iCs/>
          <w:color w:val="000000"/>
          <w:lang w:val="en-US" w:eastAsia="en-US"/>
        </w:rPr>
        <w:t>му</w:t>
      </w:r>
      <w:proofErr w:type="spellEnd"/>
      <w:r w:rsidRPr="00B14AC0">
        <w:rPr>
          <w:iCs/>
          <w:color w:val="000000"/>
          <w:lang w:val="en-US" w:eastAsia="en-US"/>
        </w:rPr>
        <w:t xml:space="preserve"> </w:t>
      </w:r>
      <w:proofErr w:type="spellStart"/>
      <w:r w:rsidRPr="00B14AC0">
        <w:rPr>
          <w:iCs/>
          <w:color w:val="000000"/>
          <w:lang w:val="en-US" w:eastAsia="en-US"/>
        </w:rPr>
        <w:t>да</w:t>
      </w:r>
      <w:proofErr w:type="spellEnd"/>
      <w:r w:rsidRPr="00B14AC0">
        <w:rPr>
          <w:iCs/>
          <w:color w:val="000000"/>
          <w:lang w:val="en-US" w:eastAsia="en-US"/>
        </w:rPr>
        <w:t xml:space="preserve"> </w:t>
      </w:r>
      <w:proofErr w:type="spellStart"/>
      <w:r w:rsidRPr="00B14AC0">
        <w:rPr>
          <w:iCs/>
          <w:color w:val="000000"/>
          <w:lang w:val="en-US" w:eastAsia="en-US"/>
        </w:rPr>
        <w:t>извършва</w:t>
      </w:r>
      <w:proofErr w:type="spellEnd"/>
      <w:r w:rsidRPr="00B14AC0">
        <w:rPr>
          <w:iCs/>
          <w:color w:val="000000"/>
          <w:lang w:val="en-US" w:eastAsia="en-US"/>
        </w:rPr>
        <w:t xml:space="preserve"> </w:t>
      </w:r>
      <w:proofErr w:type="spellStart"/>
      <w:r w:rsidRPr="00B14AC0">
        <w:rPr>
          <w:iCs/>
          <w:color w:val="000000"/>
          <w:lang w:val="en-US" w:eastAsia="en-US"/>
        </w:rPr>
        <w:t>дейност</w:t>
      </w:r>
      <w:proofErr w:type="spellEnd"/>
      <w:r w:rsidRPr="00B14AC0">
        <w:rPr>
          <w:iCs/>
          <w:color w:val="000000"/>
          <w:lang w:val="en-US" w:eastAsia="en-US"/>
        </w:rPr>
        <w:t xml:space="preserve"> </w:t>
      </w:r>
      <w:proofErr w:type="spellStart"/>
      <w:r w:rsidRPr="00B14AC0">
        <w:rPr>
          <w:iCs/>
          <w:color w:val="000000"/>
          <w:lang w:val="en-US" w:eastAsia="en-US"/>
        </w:rPr>
        <w:t>по</w:t>
      </w:r>
      <w:proofErr w:type="spellEnd"/>
      <w:r w:rsidRPr="00B14AC0">
        <w:rPr>
          <w:iCs/>
          <w:color w:val="000000"/>
          <w:lang w:val="en-US" w:eastAsia="en-US"/>
        </w:rPr>
        <w:t xml:space="preserve"> </w:t>
      </w:r>
      <w:proofErr w:type="spellStart"/>
      <w:r w:rsidRPr="00B14AC0">
        <w:rPr>
          <w:iCs/>
          <w:color w:val="000000"/>
          <w:lang w:val="en-US" w:eastAsia="en-US"/>
        </w:rPr>
        <w:t>упражняване</w:t>
      </w:r>
      <w:proofErr w:type="spellEnd"/>
      <w:r w:rsidRPr="00B14AC0">
        <w:rPr>
          <w:iCs/>
          <w:color w:val="000000"/>
          <w:lang w:val="en-US" w:eastAsia="en-US"/>
        </w:rPr>
        <w:t xml:space="preserve"> </w:t>
      </w:r>
      <w:proofErr w:type="spellStart"/>
      <w:r w:rsidRPr="00B14AC0">
        <w:rPr>
          <w:iCs/>
          <w:color w:val="000000"/>
          <w:lang w:val="en-US" w:eastAsia="en-US"/>
        </w:rPr>
        <w:t>на</w:t>
      </w:r>
      <w:proofErr w:type="spellEnd"/>
      <w:r w:rsidRPr="00B14AC0">
        <w:rPr>
          <w:iCs/>
          <w:color w:val="000000"/>
          <w:lang w:val="en-US" w:eastAsia="en-US"/>
        </w:rPr>
        <w:t xml:space="preserve"> </w:t>
      </w:r>
      <w:proofErr w:type="spellStart"/>
      <w:r w:rsidRPr="00B14AC0">
        <w:rPr>
          <w:iCs/>
          <w:color w:val="000000"/>
          <w:lang w:val="en-US" w:eastAsia="en-US"/>
        </w:rPr>
        <w:t>стр</w:t>
      </w:r>
      <w:r w:rsidRPr="00B14AC0">
        <w:rPr>
          <w:iCs/>
          <w:color w:val="000000"/>
          <w:lang w:eastAsia="en-US"/>
        </w:rPr>
        <w:t>оителен</w:t>
      </w:r>
      <w:proofErr w:type="spellEnd"/>
      <w:r w:rsidRPr="00B14AC0">
        <w:rPr>
          <w:iCs/>
          <w:color w:val="000000"/>
          <w:lang w:val="en-US" w:eastAsia="en-US"/>
        </w:rPr>
        <w:t xml:space="preserve"> </w:t>
      </w:r>
      <w:proofErr w:type="spellStart"/>
      <w:r w:rsidRPr="00B14AC0">
        <w:rPr>
          <w:iCs/>
          <w:color w:val="000000"/>
          <w:lang w:val="en-US" w:eastAsia="en-US"/>
        </w:rPr>
        <w:t>надзор</w:t>
      </w:r>
      <w:proofErr w:type="spellEnd"/>
      <w:r w:rsidRPr="00B14AC0">
        <w:rPr>
          <w:iCs/>
          <w:color w:val="000000"/>
          <w:lang w:eastAsia="en-US"/>
        </w:rPr>
        <w:t xml:space="preserve"> и изготвяне на оценка на </w:t>
      </w:r>
      <w:proofErr w:type="spellStart"/>
      <w:r w:rsidRPr="00B14AC0">
        <w:rPr>
          <w:iCs/>
          <w:color w:val="000000"/>
          <w:lang w:eastAsia="en-US"/>
        </w:rPr>
        <w:t>съотвествието</w:t>
      </w:r>
      <w:proofErr w:type="spellEnd"/>
      <w:r w:rsidRPr="00B14AC0">
        <w:rPr>
          <w:iCs/>
          <w:color w:val="000000"/>
          <w:lang w:val="en-US" w:eastAsia="en-US"/>
        </w:rPr>
        <w:t xml:space="preserve">, в </w:t>
      </w:r>
      <w:proofErr w:type="spellStart"/>
      <w:r w:rsidRPr="00B14AC0">
        <w:rPr>
          <w:iCs/>
          <w:color w:val="000000"/>
          <w:lang w:val="en-US" w:eastAsia="en-US"/>
        </w:rPr>
        <w:t>законоустановения</w:t>
      </w:r>
      <w:proofErr w:type="spellEnd"/>
      <w:r w:rsidRPr="00B14AC0">
        <w:rPr>
          <w:iCs/>
          <w:color w:val="000000"/>
          <w:lang w:val="en-US" w:eastAsia="en-US"/>
        </w:rPr>
        <w:t xml:space="preserve"> </w:t>
      </w:r>
      <w:proofErr w:type="spellStart"/>
      <w:r w:rsidRPr="00B14AC0">
        <w:rPr>
          <w:iCs/>
          <w:color w:val="000000"/>
          <w:lang w:val="en-US" w:eastAsia="en-US"/>
        </w:rPr>
        <w:t>срок</w:t>
      </w:r>
      <w:proofErr w:type="spellEnd"/>
      <w:r w:rsidRPr="00B14AC0">
        <w:rPr>
          <w:iCs/>
          <w:color w:val="000000"/>
          <w:lang w:eastAsia="en-US"/>
        </w:rPr>
        <w:t>.</w:t>
      </w:r>
      <w:r w:rsidRPr="00B14AC0">
        <w:rPr>
          <w:color w:val="000000"/>
          <w:lang w:val="en-US" w:eastAsia="x-none"/>
        </w:rPr>
        <w:tab/>
      </w:r>
    </w:p>
    <w:p w:rsidR="00852FCF" w:rsidRPr="00B14AC0" w:rsidRDefault="00852FCF" w:rsidP="00852FCF">
      <w:pPr>
        <w:spacing w:line="23" w:lineRule="atLeast"/>
        <w:jc w:val="both"/>
        <w:rPr>
          <w:lang w:eastAsia="x-none"/>
        </w:rPr>
      </w:pPr>
      <w:r w:rsidRPr="00B14AC0">
        <w:rPr>
          <w:lang w:eastAsia="x-none"/>
        </w:rPr>
        <w:t>В случай, че участникът участва като обединение/консорциум, такъв лиценз трябва да има всеки член на обединението/консорциума, който ще извършва дейностите – предмет на обществената поръчка. Изискването се прилага и за подизпълнителите, които ще извършват дейностите по оценка на съответствието и строителен надзор.</w:t>
      </w:r>
    </w:p>
    <w:p w:rsidR="00852FCF" w:rsidRPr="00B14AC0" w:rsidRDefault="00852FCF" w:rsidP="00852FCF">
      <w:pPr>
        <w:jc w:val="both"/>
        <w:rPr>
          <w:b/>
          <w:i/>
        </w:rPr>
      </w:pPr>
    </w:p>
    <w:p w:rsidR="00852FCF" w:rsidRPr="00B14AC0" w:rsidRDefault="00852FCF" w:rsidP="00852FCF">
      <w:pPr>
        <w:jc w:val="both"/>
        <w:rPr>
          <w:b/>
          <w:i/>
        </w:rPr>
      </w:pPr>
      <w:r w:rsidRPr="00B14AC0">
        <w:rPr>
          <w:b/>
          <w:i/>
        </w:rPr>
        <w:lastRenderedPageBreak/>
        <w:t>3.3 Минимални изисквания за икономическо и финансово състояние и доказателства за удостоверяване на съответствието с поставените изисквания</w:t>
      </w:r>
    </w:p>
    <w:p w:rsidR="00852FCF" w:rsidRPr="00B14AC0" w:rsidRDefault="00852FCF" w:rsidP="00852FCF">
      <w:pPr>
        <w:jc w:val="both"/>
        <w:rPr>
          <w:b/>
          <w:i/>
        </w:rPr>
      </w:pPr>
    </w:p>
    <w:p w:rsidR="00852FCF" w:rsidRPr="00B14AC0" w:rsidRDefault="00852FCF" w:rsidP="00852FCF">
      <w:pPr>
        <w:jc w:val="both"/>
      </w:pPr>
      <w:r w:rsidRPr="00B14AC0">
        <w:t>До участие във възлагането се допуска участник, който:</w:t>
      </w:r>
    </w:p>
    <w:p w:rsidR="00852FCF" w:rsidRPr="00B14AC0" w:rsidRDefault="00852FCF" w:rsidP="00852FCF">
      <w:pPr>
        <w:jc w:val="both"/>
        <w:rPr>
          <w:u w:val="single"/>
        </w:rPr>
      </w:pPr>
      <w:r w:rsidRPr="00B14AC0">
        <w:rPr>
          <w:u w:val="single"/>
        </w:rPr>
        <w:t>За обособена позиция 1</w:t>
      </w:r>
    </w:p>
    <w:p w:rsidR="00852FCF" w:rsidRPr="00B14AC0" w:rsidRDefault="00852FCF" w:rsidP="00852FCF">
      <w:pPr>
        <w:jc w:val="both"/>
        <w:rPr>
          <w:color w:val="000000"/>
        </w:rPr>
      </w:pPr>
      <w:r w:rsidRPr="00B14AC0">
        <w:rPr>
          <w:b/>
        </w:rPr>
        <w:t xml:space="preserve">3.3.1 </w:t>
      </w:r>
      <w:r w:rsidRPr="00B14AC0">
        <w:t xml:space="preserve">Притежава </w:t>
      </w:r>
      <w:r w:rsidRPr="00B14AC0">
        <w:rPr>
          <w:color w:val="000000"/>
        </w:rPr>
        <w:t xml:space="preserve">валидна застраховка за „Професионална отговорност” </w:t>
      </w:r>
      <w:r w:rsidRPr="00B14AC0">
        <w:t>с покритие, съответстващо на обема и характера на поръчката</w:t>
      </w:r>
      <w:r w:rsidRPr="00B14AC0">
        <w:rPr>
          <w:color w:val="000000"/>
        </w:rPr>
        <w:t xml:space="preserve">, по смисъла на чл. 171, ал. 1 от ЗУТ с минимална застрахователна сума не по-малка от определената в Наредбата за условията и реда за задължително застраховане в проектирането и строителството за строежи </w:t>
      </w:r>
      <w:r w:rsidR="000B2B1C" w:rsidRPr="00B14AC0">
        <w:rPr>
          <w:color w:val="000000"/>
        </w:rPr>
        <w:t>трета</w:t>
      </w:r>
      <w:r w:rsidRPr="00B14AC0">
        <w:rPr>
          <w:color w:val="000000"/>
        </w:rPr>
        <w:t xml:space="preserve"> категория.</w:t>
      </w:r>
    </w:p>
    <w:p w:rsidR="00852FCF" w:rsidRPr="00B14AC0" w:rsidRDefault="00852FCF" w:rsidP="00852FCF">
      <w:pPr>
        <w:jc w:val="both"/>
        <w:rPr>
          <w:color w:val="000000"/>
        </w:rPr>
      </w:pPr>
    </w:p>
    <w:p w:rsidR="00852FCF" w:rsidRPr="00B14AC0" w:rsidRDefault="00852FCF" w:rsidP="00852FCF">
      <w:pPr>
        <w:jc w:val="both"/>
        <w:rPr>
          <w:color w:val="000000"/>
          <w:u w:val="single"/>
        </w:rPr>
      </w:pPr>
      <w:r w:rsidRPr="00B14AC0">
        <w:rPr>
          <w:color w:val="000000"/>
          <w:u w:val="single"/>
        </w:rPr>
        <w:t>За обособена позиция 2</w:t>
      </w:r>
    </w:p>
    <w:p w:rsidR="00852FCF" w:rsidRPr="00B14AC0" w:rsidRDefault="00852FCF" w:rsidP="00852FCF">
      <w:pPr>
        <w:jc w:val="both"/>
        <w:rPr>
          <w:color w:val="000000"/>
        </w:rPr>
      </w:pPr>
      <w:r w:rsidRPr="00B14AC0">
        <w:rPr>
          <w:b/>
          <w:color w:val="000000"/>
        </w:rPr>
        <w:t>3.3.2</w:t>
      </w:r>
      <w:r w:rsidRPr="00B14AC0">
        <w:rPr>
          <w:color w:val="000000"/>
        </w:rPr>
        <w:t xml:space="preserve"> П</w:t>
      </w:r>
      <w:r w:rsidRPr="00B14AC0">
        <w:t xml:space="preserve">ритежава </w:t>
      </w:r>
      <w:r w:rsidRPr="00B14AC0">
        <w:rPr>
          <w:color w:val="000000"/>
        </w:rPr>
        <w:t xml:space="preserve">валидна застраховка за „Професионална отговорност” </w:t>
      </w:r>
      <w:r w:rsidRPr="00B14AC0">
        <w:t>с покритие, съответстващо на обема и характера на поръчката</w:t>
      </w:r>
      <w:r w:rsidRPr="00B14AC0">
        <w:rPr>
          <w:color w:val="000000"/>
        </w:rPr>
        <w:t xml:space="preserve">, по смисъла на чл. 171, ал. 1 от ЗУТ с минимална застрахователна сума не по-малка от определената в Наредбата за условията и реда за задължително застраховане в проектирането и строителството за строежи </w:t>
      </w:r>
      <w:r w:rsidR="000B2B1C" w:rsidRPr="00B14AC0">
        <w:rPr>
          <w:color w:val="000000"/>
        </w:rPr>
        <w:t>първа</w:t>
      </w:r>
      <w:r w:rsidRPr="00B14AC0">
        <w:rPr>
          <w:color w:val="000000"/>
        </w:rPr>
        <w:t xml:space="preserve"> категория.</w:t>
      </w:r>
    </w:p>
    <w:p w:rsidR="00CE6B6D" w:rsidRDefault="00CE6B6D" w:rsidP="00852FCF">
      <w:pPr>
        <w:jc w:val="both"/>
      </w:pPr>
    </w:p>
    <w:p w:rsidR="00852FCF" w:rsidRPr="00B14AC0" w:rsidRDefault="00852FCF" w:rsidP="00852FCF">
      <w:pPr>
        <w:jc w:val="both"/>
        <w:rPr>
          <w:color w:val="000000"/>
          <w:lang w:val="en-US"/>
        </w:rPr>
      </w:pPr>
      <w:r w:rsidRPr="00B14AC0">
        <w:t>За удостоверяване на съотвествието с поставеното изискване</w:t>
      </w:r>
      <w:r w:rsidRPr="00B14AC0">
        <w:rPr>
          <w:lang w:eastAsia="x-none"/>
        </w:rPr>
        <w:t xml:space="preserve"> участникът посочва в офертата информация за </w:t>
      </w:r>
      <w:r w:rsidRPr="00B14AC0">
        <w:rPr>
          <w:color w:val="000000"/>
        </w:rPr>
        <w:t xml:space="preserve">дата на договор за застраховка и на застрахователна полица, застраховател и обхват. </w:t>
      </w:r>
    </w:p>
    <w:p w:rsidR="00852FCF" w:rsidRPr="00B14AC0" w:rsidRDefault="00852FCF" w:rsidP="00852FCF">
      <w:pPr>
        <w:jc w:val="both"/>
        <w:rPr>
          <w:lang w:val="en-US"/>
        </w:rPr>
      </w:pPr>
      <w:r w:rsidRPr="00B14AC0">
        <w:t>За у</w:t>
      </w:r>
      <w:r w:rsidRPr="00B14AC0">
        <w:rPr>
          <w:bCs/>
        </w:rPr>
        <w:t>частник чуждестранно лице</w:t>
      </w:r>
      <w:r w:rsidRPr="00B14AC0">
        <w:t xml:space="preserve"> застраховката за професионална отговорност следва да бъде еквивалентна съгласно законодателството на държавата, в която е установен участникът.</w:t>
      </w:r>
    </w:p>
    <w:p w:rsidR="00852FCF" w:rsidRPr="00B14AC0" w:rsidRDefault="00852FCF" w:rsidP="00852FCF">
      <w:pPr>
        <w:kinsoku w:val="0"/>
        <w:overflowPunct w:val="0"/>
        <w:spacing w:before="7"/>
        <w:jc w:val="both"/>
        <w:rPr>
          <w:lang w:eastAsia="en-US"/>
        </w:rPr>
      </w:pPr>
      <w:r w:rsidRPr="00B14AC0">
        <w:rPr>
          <w:lang w:eastAsia="en-US"/>
        </w:rPr>
        <w:t xml:space="preserve">Когато участникът е обединение, което не е юридическо лице, критерият за подбор се отнася за тези членове, които съобразно договора за създаване на обединението, </w:t>
      </w:r>
      <w:r w:rsidRPr="00B14AC0">
        <w:rPr>
          <w:bCs/>
          <w:iCs/>
          <w:lang w:eastAsia="en-US"/>
        </w:rPr>
        <w:t xml:space="preserve">са ангажирани с изпълнението на дейности от предмета на обществената поръчка. </w:t>
      </w:r>
      <w:r w:rsidRPr="00B14AC0">
        <w:rPr>
          <w:lang w:eastAsia="en-US"/>
        </w:rPr>
        <w:t>Когато участникът предвижда подизпълнители, критерият за подбор се отнася за тези подизпълнители, които съобразно възложения дял от поръчката, ще изпълняват дейности от предмета на поръчката.</w:t>
      </w:r>
    </w:p>
    <w:p w:rsidR="00852FCF" w:rsidRPr="00B14AC0" w:rsidRDefault="00852FCF" w:rsidP="00852FCF">
      <w:pPr>
        <w:rPr>
          <w:color w:val="000000"/>
          <w:lang w:val="en-US"/>
        </w:rPr>
      </w:pPr>
    </w:p>
    <w:p w:rsidR="00852FCF" w:rsidRPr="00B14AC0" w:rsidRDefault="00852FCF" w:rsidP="00852FCF">
      <w:pPr>
        <w:jc w:val="both"/>
        <w:rPr>
          <w:color w:val="000000"/>
        </w:rPr>
      </w:pPr>
      <w:r w:rsidRPr="00B14AC0">
        <w:rPr>
          <w:lang w:eastAsia="x-none"/>
        </w:rPr>
        <w:t>Преди сключване на договор за обществена поръчка, възложителят изисква от участника, определен за изпълнител заверено копие на</w:t>
      </w:r>
      <w:r w:rsidRPr="00B14AC0">
        <w:rPr>
          <w:color w:val="000000"/>
        </w:rPr>
        <w:t xml:space="preserve"> застрахователна полица на притежаваната от участника валидна застраховка за „Професионална отговорност” или еквивалентна,</w:t>
      </w:r>
      <w:r w:rsidRPr="00B14AC0">
        <w:rPr>
          <w:lang w:eastAsia="x-none"/>
        </w:rPr>
        <w:t xml:space="preserve"> в случай че същите не са достъпни чрез пряк и безплатен достъп до съответна национална база данни</w:t>
      </w:r>
      <w:r w:rsidRPr="00B14AC0">
        <w:rPr>
          <w:color w:val="000000"/>
        </w:rPr>
        <w:t xml:space="preserve">. </w:t>
      </w:r>
    </w:p>
    <w:p w:rsidR="00852FCF" w:rsidRPr="00B14AC0" w:rsidRDefault="00852FCF" w:rsidP="00852FCF">
      <w:pPr>
        <w:jc w:val="both"/>
        <w:rPr>
          <w:b/>
          <w:highlight w:val="yellow"/>
        </w:rPr>
      </w:pPr>
    </w:p>
    <w:p w:rsidR="00852FCF" w:rsidRPr="00B14AC0" w:rsidRDefault="00852FCF" w:rsidP="00852FCF">
      <w:pPr>
        <w:jc w:val="both"/>
        <w:rPr>
          <w:b/>
          <w:i/>
        </w:rPr>
      </w:pPr>
      <w:r w:rsidRPr="00B14AC0">
        <w:rPr>
          <w:b/>
          <w:i/>
        </w:rPr>
        <w:t>3.4 Минимални изисквания за технически и професионални способности и доказателства за удостоверяване на съответствието с поставените изисквания</w:t>
      </w:r>
    </w:p>
    <w:p w:rsidR="00852FCF" w:rsidRPr="00B14AC0" w:rsidRDefault="00852FCF" w:rsidP="00852FCF">
      <w:pPr>
        <w:tabs>
          <w:tab w:val="left" w:pos="2612"/>
        </w:tabs>
        <w:jc w:val="both"/>
      </w:pPr>
      <w:r w:rsidRPr="00B14AC0">
        <w:tab/>
      </w:r>
    </w:p>
    <w:p w:rsidR="00852FCF" w:rsidRPr="00B14AC0" w:rsidRDefault="00852FCF" w:rsidP="00852FCF">
      <w:pPr>
        <w:jc w:val="both"/>
      </w:pPr>
      <w:r w:rsidRPr="00B14AC0">
        <w:t>До участие във възлагането се допуска участник, който:</w:t>
      </w:r>
    </w:p>
    <w:p w:rsidR="00852FCF" w:rsidRPr="00B14AC0" w:rsidRDefault="00852FCF" w:rsidP="00852FCF">
      <w:pPr>
        <w:ind w:left="720"/>
        <w:contextualSpacing/>
        <w:jc w:val="both"/>
      </w:pPr>
    </w:p>
    <w:p w:rsidR="00852FCF" w:rsidRPr="00B14AC0" w:rsidRDefault="00852FCF" w:rsidP="00852FCF">
      <w:pPr>
        <w:spacing w:line="23" w:lineRule="atLeast"/>
        <w:jc w:val="both"/>
        <w:rPr>
          <w:lang w:eastAsia="x-none"/>
        </w:rPr>
      </w:pPr>
      <w:r w:rsidRPr="00B14AC0">
        <w:rPr>
          <w:b/>
        </w:rPr>
        <w:t>3.4.1</w:t>
      </w:r>
      <w:r w:rsidRPr="00B14AC0">
        <w:t xml:space="preserve"> И</w:t>
      </w:r>
      <w:r w:rsidRPr="00B14AC0">
        <w:rPr>
          <w:lang w:eastAsia="x-none"/>
        </w:rPr>
        <w:t>ма опит в изпълнението на поне 1 (една) услуга с предмет, идентичен или сходен с този на настоящата поръчка за последните 3 (три) години от датата на подаване на офертата.</w:t>
      </w:r>
    </w:p>
    <w:p w:rsidR="00852FCF" w:rsidRPr="00B14AC0" w:rsidRDefault="00852FCF" w:rsidP="00852FCF">
      <w:pPr>
        <w:jc w:val="both"/>
        <w:rPr>
          <w:lang w:eastAsia="x-none"/>
        </w:rPr>
      </w:pPr>
      <w:r w:rsidRPr="00B14AC0">
        <w:rPr>
          <w:lang w:eastAsia="x-none"/>
        </w:rPr>
        <w:t>За идентични или сходни с тези на настоящата поръчка се приемат услуги, свързани с извършване на строителен надзор и изготвяне на оценка на съответствието при изпълнение на СМР за изграждане и/или реконструкция, и/или преустройство и/или ремонт на обекти с обществено предназначение.</w:t>
      </w:r>
    </w:p>
    <w:p w:rsidR="00CE6B6D" w:rsidRDefault="00CE6B6D" w:rsidP="00852FCF">
      <w:pPr>
        <w:spacing w:line="23" w:lineRule="atLeast"/>
        <w:ind w:left="34" w:hanging="34"/>
        <w:contextualSpacing/>
        <w:jc w:val="both"/>
      </w:pPr>
    </w:p>
    <w:p w:rsidR="00852FCF" w:rsidRPr="00B14AC0" w:rsidRDefault="00852FCF" w:rsidP="00852FCF">
      <w:pPr>
        <w:spacing w:line="23" w:lineRule="atLeast"/>
        <w:ind w:left="34" w:hanging="34"/>
        <w:contextualSpacing/>
        <w:jc w:val="both"/>
        <w:rPr>
          <w:lang w:eastAsia="x-none"/>
        </w:rPr>
      </w:pPr>
      <w:r w:rsidRPr="00B14AC0">
        <w:t>За удостоверяване на съотвествието с поставеното изискване</w:t>
      </w:r>
      <w:r w:rsidRPr="00B14AC0">
        <w:rPr>
          <w:lang w:eastAsia="x-none"/>
        </w:rPr>
        <w:t xml:space="preserve"> участникът представя към офертата</w:t>
      </w:r>
      <w:r w:rsidRPr="00B14AC0">
        <w:rPr>
          <w:b/>
        </w:rPr>
        <w:t xml:space="preserve"> </w:t>
      </w:r>
      <w:r w:rsidRPr="00B14AC0">
        <w:t xml:space="preserve">Списък на изпълнените услуги, които са идентични или сходни с предмета на поръчката </w:t>
      </w:r>
      <w:r w:rsidRPr="00B14AC0">
        <w:rPr>
          <w:lang w:val="en-US"/>
        </w:rPr>
        <w:t>(</w:t>
      </w:r>
      <w:r w:rsidRPr="00B14AC0">
        <w:t>образец № 4</w:t>
      </w:r>
      <w:r w:rsidRPr="00B14AC0">
        <w:rPr>
          <w:lang w:val="en-US"/>
        </w:rPr>
        <w:t>)</w:t>
      </w:r>
      <w:r w:rsidRPr="00B14AC0">
        <w:rPr>
          <w:lang w:eastAsia="x-none"/>
        </w:rPr>
        <w:t>.</w:t>
      </w:r>
    </w:p>
    <w:p w:rsidR="00CE6B6D" w:rsidRDefault="00CE6B6D" w:rsidP="00852FCF">
      <w:pPr>
        <w:spacing w:line="23" w:lineRule="atLeast"/>
        <w:jc w:val="both"/>
        <w:rPr>
          <w:lang w:eastAsia="x-none"/>
        </w:rPr>
      </w:pPr>
    </w:p>
    <w:p w:rsidR="00852FCF" w:rsidRPr="00B14AC0" w:rsidRDefault="00852FCF" w:rsidP="00852FCF">
      <w:pPr>
        <w:spacing w:line="23" w:lineRule="atLeast"/>
        <w:jc w:val="both"/>
        <w:rPr>
          <w:lang w:eastAsia="x-none"/>
        </w:rPr>
      </w:pPr>
      <w:r w:rsidRPr="00B14AC0">
        <w:rPr>
          <w:lang w:eastAsia="x-none"/>
        </w:rPr>
        <w:lastRenderedPageBreak/>
        <w:t>Преди сключване на договор за обществена поръчка, възложителят изисква от участника, определен за изпълнител актуален списък на услугите, които са идентични или сходни с предмета на поръчката, с посочване на стойностите, датите и получателите, заедно с документи, доказващи извършената услуга.</w:t>
      </w:r>
    </w:p>
    <w:p w:rsidR="00852FCF" w:rsidRPr="00B14AC0" w:rsidRDefault="00852FCF" w:rsidP="00852FCF">
      <w:pPr>
        <w:spacing w:line="23" w:lineRule="atLeast"/>
        <w:ind w:firstLine="601"/>
        <w:jc w:val="both"/>
        <w:rPr>
          <w:lang w:eastAsia="x-none"/>
        </w:rPr>
      </w:pPr>
    </w:p>
    <w:p w:rsidR="00852FCF" w:rsidRPr="00B14AC0" w:rsidRDefault="00852FCF" w:rsidP="00852FCF">
      <w:pPr>
        <w:rPr>
          <w:b/>
          <w:i/>
        </w:rPr>
      </w:pPr>
      <w:r w:rsidRPr="00B14AC0">
        <w:rPr>
          <w:b/>
          <w:i/>
        </w:rPr>
        <w:t>Б. УКАЗАНИЯ ЗА ПОДГОТОВКА НА ОФЕРТАТА</w:t>
      </w:r>
    </w:p>
    <w:p w:rsidR="00852FCF" w:rsidRPr="00B14AC0" w:rsidRDefault="00852FCF" w:rsidP="00852FCF">
      <w:pPr>
        <w:jc w:val="both"/>
        <w:rPr>
          <w:i/>
        </w:rPr>
      </w:pPr>
    </w:p>
    <w:p w:rsidR="00852FCF" w:rsidRPr="00B14AC0" w:rsidRDefault="00852FCF" w:rsidP="00852FCF">
      <w:pPr>
        <w:jc w:val="both"/>
      </w:pPr>
      <w:r w:rsidRPr="00B14AC0">
        <w:t>Всяко лице има право да представи само една оферта. При изготвяне на офертата всяко лице трябва да се придържа точно към обявените от възложителя условия.</w:t>
      </w:r>
    </w:p>
    <w:p w:rsidR="00852FCF" w:rsidRPr="00B14AC0" w:rsidRDefault="00852FCF" w:rsidP="00852FCF">
      <w:pPr>
        <w:jc w:val="both"/>
      </w:pPr>
    </w:p>
    <w:p w:rsidR="00852FCF" w:rsidRPr="00B14AC0" w:rsidRDefault="00852FCF" w:rsidP="00852FCF">
      <w:pPr>
        <w:jc w:val="both"/>
      </w:pPr>
      <w:r w:rsidRPr="00B14AC0">
        <w:t>Подаването на офертата задължава участникът да приеме напълно всички изисквания и условия, посочени в указанията за участие.</w:t>
      </w:r>
    </w:p>
    <w:p w:rsidR="00852FCF" w:rsidRPr="00B14AC0" w:rsidRDefault="00852FCF" w:rsidP="00852FCF">
      <w:pPr>
        <w:jc w:val="both"/>
      </w:pPr>
    </w:p>
    <w:p w:rsidR="00852FCF" w:rsidRPr="00B14AC0" w:rsidRDefault="00852FCF" w:rsidP="00852FCF">
      <w:pPr>
        <w:jc w:val="both"/>
      </w:pPr>
      <w:r w:rsidRPr="00B14AC0">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852FCF" w:rsidRPr="00B14AC0" w:rsidRDefault="00852FCF" w:rsidP="00852FCF">
      <w:pPr>
        <w:jc w:val="both"/>
      </w:pPr>
    </w:p>
    <w:p w:rsidR="00852FCF" w:rsidRPr="00B14AC0" w:rsidRDefault="00852FCF" w:rsidP="00852FCF">
      <w:pPr>
        <w:jc w:val="both"/>
      </w:pPr>
      <w:r w:rsidRPr="00B14AC0">
        <w:t>Във възлагането на обществената поръчка едно физическо или юридическо лице може да участва само в едно обединение.</w:t>
      </w:r>
    </w:p>
    <w:p w:rsidR="00852FCF" w:rsidRPr="00B14AC0" w:rsidRDefault="00852FCF" w:rsidP="00852FCF">
      <w:pPr>
        <w:jc w:val="both"/>
      </w:pPr>
    </w:p>
    <w:p w:rsidR="00852FCF" w:rsidRPr="00B14AC0" w:rsidRDefault="00852FCF" w:rsidP="00852FCF">
      <w:pPr>
        <w:jc w:val="both"/>
      </w:pPr>
      <w:r w:rsidRPr="00B14AC0">
        <w:t>Свързани лица не могат да бъдат самостоятелни участници в една и съща процедура.</w:t>
      </w:r>
    </w:p>
    <w:p w:rsidR="00852FCF" w:rsidRPr="00B14AC0" w:rsidRDefault="00852FCF" w:rsidP="00852FCF">
      <w:pPr>
        <w:jc w:val="both"/>
        <w:rPr>
          <w:b/>
          <w:i/>
          <w:u w:val="single"/>
        </w:rPr>
      </w:pPr>
    </w:p>
    <w:p w:rsidR="00852FCF" w:rsidRPr="00B14AC0" w:rsidRDefault="00852FCF" w:rsidP="00852FCF">
      <w:pPr>
        <w:jc w:val="both"/>
      </w:pPr>
      <w:r w:rsidRPr="00B14AC0">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 София, бул.</w:t>
      </w:r>
      <w:r w:rsidRPr="00B14AC0">
        <w:rPr>
          <w:lang w:val="en-US"/>
        </w:rPr>
        <w:t xml:space="preserve"> </w:t>
      </w:r>
      <w:r w:rsidRPr="00B14AC0">
        <w:t>„Янко Сакъзов”</w:t>
      </w:r>
      <w:r w:rsidRPr="00B14AC0">
        <w:rPr>
          <w:lang w:val="en-US"/>
        </w:rPr>
        <w:t xml:space="preserve"> </w:t>
      </w:r>
      <w:r w:rsidRPr="00B14AC0">
        <w:t>№ 26.</w:t>
      </w:r>
    </w:p>
    <w:p w:rsidR="00852FCF" w:rsidRPr="00B14AC0" w:rsidRDefault="00852FCF" w:rsidP="00852FCF">
      <w:pPr>
        <w:jc w:val="both"/>
      </w:pPr>
    </w:p>
    <w:p w:rsidR="00852FCF" w:rsidRPr="00B14AC0" w:rsidRDefault="00852FCF" w:rsidP="00852FCF">
      <w:pPr>
        <w:jc w:val="both"/>
      </w:pPr>
      <w:r w:rsidRPr="00B14AC0">
        <w:t>Документите се представят в запечатана непрозрачна опаковка, върху която се посочва:</w:t>
      </w:r>
    </w:p>
    <w:p w:rsidR="00852FCF" w:rsidRPr="00B14AC0" w:rsidRDefault="00852FCF" w:rsidP="00852FCF">
      <w:pPr>
        <w:jc w:val="both"/>
      </w:pPr>
    </w:p>
    <w:p w:rsidR="00852FCF" w:rsidRPr="00B14AC0" w:rsidRDefault="00852FCF" w:rsidP="00852FCF">
      <w:pPr>
        <w:pBdr>
          <w:top w:val="single" w:sz="4" w:space="1" w:color="auto"/>
          <w:left w:val="single" w:sz="4" w:space="4" w:color="auto"/>
          <w:bottom w:val="single" w:sz="4" w:space="1" w:color="auto"/>
          <w:right w:val="single" w:sz="4" w:space="4" w:color="auto"/>
        </w:pBdr>
        <w:jc w:val="center"/>
      </w:pPr>
      <w:r w:rsidRPr="00B14AC0">
        <w:t>До Национален център по заразни и паразитни болести</w:t>
      </w:r>
    </w:p>
    <w:p w:rsidR="00852FCF" w:rsidRPr="00B14AC0" w:rsidRDefault="00852FCF" w:rsidP="00852FCF">
      <w:pPr>
        <w:pBdr>
          <w:top w:val="single" w:sz="4" w:space="1" w:color="auto"/>
          <w:left w:val="single" w:sz="4" w:space="4" w:color="auto"/>
          <w:bottom w:val="single" w:sz="4" w:space="1" w:color="auto"/>
          <w:right w:val="single" w:sz="4" w:space="4" w:color="auto"/>
        </w:pBdr>
        <w:jc w:val="center"/>
      </w:pPr>
      <w:r w:rsidRPr="00B14AC0">
        <w:t>гр. София, бул."Янко Сакъзов" № 26</w:t>
      </w:r>
    </w:p>
    <w:p w:rsidR="00852FCF" w:rsidRPr="00B14AC0" w:rsidRDefault="00852FCF" w:rsidP="00852FCF">
      <w:pPr>
        <w:pBdr>
          <w:top w:val="single" w:sz="4" w:space="1" w:color="auto"/>
          <w:left w:val="single" w:sz="4" w:space="4" w:color="auto"/>
          <w:bottom w:val="single" w:sz="4" w:space="1" w:color="auto"/>
          <w:right w:val="single" w:sz="4" w:space="4" w:color="auto"/>
        </w:pBdr>
        <w:jc w:val="center"/>
      </w:pPr>
    </w:p>
    <w:p w:rsidR="00852FCF" w:rsidRPr="00B14AC0" w:rsidRDefault="00852FCF" w:rsidP="00852FCF">
      <w:pPr>
        <w:pBdr>
          <w:top w:val="single" w:sz="4" w:space="1" w:color="auto"/>
          <w:left w:val="single" w:sz="4" w:space="4" w:color="auto"/>
          <w:bottom w:val="single" w:sz="4" w:space="1" w:color="auto"/>
          <w:right w:val="single" w:sz="4" w:space="4" w:color="auto"/>
        </w:pBdr>
        <w:jc w:val="center"/>
      </w:pPr>
      <w:r w:rsidRPr="00B14AC0">
        <w:t>ОФЕРТА</w:t>
      </w:r>
    </w:p>
    <w:p w:rsidR="00852FCF" w:rsidRPr="00B14AC0" w:rsidRDefault="00852FCF" w:rsidP="00852FCF">
      <w:pPr>
        <w:pBdr>
          <w:top w:val="single" w:sz="4" w:space="1" w:color="auto"/>
          <w:left w:val="single" w:sz="4" w:space="4" w:color="auto"/>
          <w:bottom w:val="single" w:sz="4" w:space="1" w:color="auto"/>
          <w:right w:val="single" w:sz="4" w:space="4" w:color="auto"/>
        </w:pBdr>
        <w:jc w:val="center"/>
      </w:pPr>
      <w:r w:rsidRPr="00B14AC0">
        <w:t xml:space="preserve">за участие във възлагане на обществена поръчка с предмет </w:t>
      </w:r>
    </w:p>
    <w:p w:rsidR="00852FCF" w:rsidRPr="00B14AC0" w:rsidRDefault="00852FCF" w:rsidP="00852FCF">
      <w:pPr>
        <w:pBdr>
          <w:top w:val="single" w:sz="4" w:space="1" w:color="auto"/>
          <w:left w:val="single" w:sz="4" w:space="4" w:color="auto"/>
          <w:bottom w:val="single" w:sz="4" w:space="1" w:color="auto"/>
          <w:right w:val="single" w:sz="4" w:space="4" w:color="auto"/>
        </w:pBdr>
        <w:jc w:val="center"/>
      </w:pPr>
      <w:r w:rsidRPr="00B14AC0">
        <w:t>„Изготвяне на оценка на съответствието с основните изисквания, съгласно чл. 142, ал. 5 от ЗУТ и осъществяване на строителен надзор във връзка с изпълнение на СМР в сградите на НЦЗПБ по проект „Фундаментални, транслиращи и клинични изследвания в областта на инфекциите и инфекциозната имунология” - Оперативна програма „Наука и образование за интелигентен растеж 2014-2020г.”, процедура чрез подбор BG 05 M2 OP 001-1.002 „Изграждане и развитие на центрове за компетентност“, по две обособени позиции:</w:t>
      </w:r>
    </w:p>
    <w:p w:rsidR="00852FCF" w:rsidRPr="00B14AC0" w:rsidRDefault="00852FCF" w:rsidP="00852FCF">
      <w:pPr>
        <w:pBdr>
          <w:top w:val="single" w:sz="4" w:space="1" w:color="auto"/>
          <w:left w:val="single" w:sz="4" w:space="4" w:color="auto"/>
          <w:bottom w:val="single" w:sz="4" w:space="1" w:color="auto"/>
          <w:right w:val="single" w:sz="4" w:space="4" w:color="auto"/>
        </w:pBdr>
        <w:jc w:val="center"/>
      </w:pPr>
      <w:r w:rsidRPr="00B14AC0">
        <w:t>Обособена позиция 1: Сгради с административен адрес:</w:t>
      </w:r>
    </w:p>
    <w:p w:rsidR="00852FCF" w:rsidRPr="00B14AC0" w:rsidRDefault="00852FCF" w:rsidP="00852FCF">
      <w:pPr>
        <w:pBdr>
          <w:top w:val="single" w:sz="4" w:space="1" w:color="auto"/>
          <w:left w:val="single" w:sz="4" w:space="4" w:color="auto"/>
          <w:bottom w:val="single" w:sz="4" w:space="1" w:color="auto"/>
          <w:right w:val="single" w:sz="4" w:space="4" w:color="auto"/>
        </w:pBdr>
        <w:jc w:val="center"/>
      </w:pPr>
      <w:r w:rsidRPr="00B14AC0">
        <w:t xml:space="preserve">Гр. София, бул. "Янко Сакъзов" № 26 </w:t>
      </w:r>
    </w:p>
    <w:p w:rsidR="00852FCF" w:rsidRPr="00B14AC0" w:rsidRDefault="00852FCF" w:rsidP="00852FCF">
      <w:pPr>
        <w:pBdr>
          <w:top w:val="single" w:sz="4" w:space="1" w:color="auto"/>
          <w:left w:val="single" w:sz="4" w:space="4" w:color="auto"/>
          <w:bottom w:val="single" w:sz="4" w:space="1" w:color="auto"/>
          <w:right w:val="single" w:sz="4" w:space="4" w:color="auto"/>
        </w:pBdr>
        <w:jc w:val="center"/>
      </w:pPr>
      <w:r w:rsidRPr="00B14AC0">
        <w:t>Обособена позиция 2: Сгради с административен адрес:</w:t>
      </w:r>
    </w:p>
    <w:p w:rsidR="00852FCF" w:rsidRPr="00B14AC0" w:rsidRDefault="00852FCF" w:rsidP="00852FCF">
      <w:pPr>
        <w:pBdr>
          <w:top w:val="single" w:sz="4" w:space="1" w:color="auto"/>
          <w:left w:val="single" w:sz="4" w:space="4" w:color="auto"/>
          <w:bottom w:val="single" w:sz="4" w:space="1" w:color="auto"/>
          <w:right w:val="single" w:sz="4" w:space="4" w:color="auto"/>
        </w:pBdr>
        <w:jc w:val="center"/>
      </w:pPr>
      <w:r w:rsidRPr="00B14AC0">
        <w:t xml:space="preserve">Гр. София, бул. "Генерал Столетов" № 44А </w:t>
      </w:r>
    </w:p>
    <w:p w:rsidR="00852FCF" w:rsidRPr="00B14AC0" w:rsidRDefault="00852FCF" w:rsidP="00852FCF">
      <w:pPr>
        <w:pBdr>
          <w:top w:val="single" w:sz="4" w:space="1" w:color="auto"/>
          <w:left w:val="single" w:sz="4" w:space="4" w:color="auto"/>
          <w:bottom w:val="single" w:sz="4" w:space="1" w:color="auto"/>
          <w:right w:val="single" w:sz="4" w:space="4" w:color="auto"/>
        </w:pBdr>
        <w:jc w:val="center"/>
      </w:pPr>
    </w:p>
    <w:p w:rsidR="00852FCF" w:rsidRPr="00B14AC0" w:rsidRDefault="00852FCF" w:rsidP="00852FCF">
      <w:pPr>
        <w:pBdr>
          <w:top w:val="single" w:sz="4" w:space="1" w:color="auto"/>
          <w:left w:val="single" w:sz="4" w:space="4" w:color="auto"/>
          <w:bottom w:val="single" w:sz="4" w:space="1" w:color="auto"/>
          <w:right w:val="single" w:sz="4" w:space="4" w:color="auto"/>
        </w:pBdr>
        <w:jc w:val="center"/>
      </w:pPr>
    </w:p>
    <w:p w:rsidR="00852FCF" w:rsidRPr="00B14AC0" w:rsidRDefault="00852FCF" w:rsidP="00852FCF">
      <w:pPr>
        <w:pBdr>
          <w:top w:val="single" w:sz="4" w:space="1" w:color="auto"/>
          <w:left w:val="single" w:sz="4" w:space="4" w:color="auto"/>
          <w:bottom w:val="single" w:sz="4" w:space="1" w:color="auto"/>
          <w:right w:val="single" w:sz="4" w:space="4" w:color="auto"/>
        </w:pBdr>
        <w:suppressAutoHyphens/>
        <w:jc w:val="both"/>
        <w:rPr>
          <w:b/>
          <w:i/>
          <w:lang w:eastAsia="ar-SA"/>
        </w:rPr>
      </w:pPr>
    </w:p>
    <w:p w:rsidR="00852FCF" w:rsidRPr="00B14AC0" w:rsidRDefault="00852FCF" w:rsidP="00852FCF">
      <w:pPr>
        <w:pBdr>
          <w:top w:val="single" w:sz="4" w:space="1" w:color="auto"/>
          <w:left w:val="single" w:sz="4" w:space="4" w:color="auto"/>
          <w:bottom w:val="single" w:sz="4" w:space="1" w:color="auto"/>
          <w:right w:val="single" w:sz="4" w:space="4" w:color="auto"/>
        </w:pBdr>
        <w:suppressAutoHyphens/>
        <w:jc w:val="both"/>
        <w:rPr>
          <w:b/>
        </w:rPr>
      </w:pPr>
    </w:p>
    <w:p w:rsidR="00852FCF" w:rsidRPr="00B14AC0" w:rsidRDefault="00852FCF" w:rsidP="00852FCF">
      <w:pPr>
        <w:pBdr>
          <w:top w:val="single" w:sz="4" w:space="1" w:color="auto"/>
          <w:left w:val="single" w:sz="4" w:space="4" w:color="auto"/>
          <w:bottom w:val="single" w:sz="4" w:space="1" w:color="auto"/>
          <w:right w:val="single" w:sz="4" w:space="4" w:color="auto"/>
        </w:pBdr>
        <w:jc w:val="both"/>
      </w:pPr>
      <w:r w:rsidRPr="00B14AC0">
        <w:t>от ............................................................................................................................................</w:t>
      </w:r>
    </w:p>
    <w:p w:rsidR="00852FCF" w:rsidRPr="00B14AC0" w:rsidRDefault="00852FCF" w:rsidP="00852FCF">
      <w:pPr>
        <w:pBdr>
          <w:top w:val="single" w:sz="4" w:space="1" w:color="auto"/>
          <w:left w:val="single" w:sz="4" w:space="4" w:color="auto"/>
          <w:bottom w:val="single" w:sz="4" w:space="1" w:color="auto"/>
          <w:right w:val="single" w:sz="4" w:space="4" w:color="auto"/>
        </w:pBdr>
        <w:jc w:val="both"/>
        <w:rPr>
          <w:i/>
        </w:rPr>
      </w:pPr>
      <w:r w:rsidRPr="00B14AC0">
        <w:lastRenderedPageBreak/>
        <w:t>(</w:t>
      </w:r>
      <w:r w:rsidRPr="00B14AC0">
        <w:rPr>
          <w:i/>
        </w:rPr>
        <w:t>Върху плика се посочва участникът, адрес за кореспонденция на участникът, телефон, факс и електронен адрес, наименованието</w:t>
      </w:r>
      <w:r w:rsidRPr="00B14AC0">
        <w:t xml:space="preserve"> </w:t>
      </w:r>
      <w:r w:rsidRPr="00B14AC0">
        <w:rPr>
          <w:i/>
        </w:rPr>
        <w:t>на поръчката, обособената/ите позиция/и, по която/които се подава оферта)</w:t>
      </w:r>
    </w:p>
    <w:p w:rsidR="00852FCF" w:rsidRPr="00B14AC0" w:rsidRDefault="00852FCF" w:rsidP="00852FCF">
      <w:pPr>
        <w:jc w:val="both"/>
      </w:pPr>
    </w:p>
    <w:p w:rsidR="00852FCF" w:rsidRPr="00B14AC0" w:rsidRDefault="00852FCF" w:rsidP="00852FCF">
      <w:pPr>
        <w:jc w:val="both"/>
        <w:rPr>
          <w:b/>
          <w:i/>
          <w:u w:val="single"/>
        </w:rPr>
      </w:pPr>
    </w:p>
    <w:p w:rsidR="00852FCF" w:rsidRPr="00B14AC0" w:rsidRDefault="00852FCF" w:rsidP="00852FCF">
      <w:pPr>
        <w:jc w:val="both"/>
        <w:rPr>
          <w:b/>
          <w:i/>
          <w:u w:val="single"/>
        </w:rPr>
      </w:pPr>
      <w:r w:rsidRPr="00B14AC0">
        <w:rPr>
          <w:b/>
          <w:i/>
          <w:u w:val="single"/>
        </w:rPr>
        <w:t>Всяка запечатана непрозрачна опаковка следва да съдържа:</w:t>
      </w:r>
    </w:p>
    <w:p w:rsidR="00852FCF" w:rsidRPr="00B14AC0" w:rsidRDefault="00852FCF" w:rsidP="00852FCF">
      <w:pPr>
        <w:tabs>
          <w:tab w:val="left" w:pos="2191"/>
        </w:tabs>
        <w:jc w:val="both"/>
      </w:pPr>
      <w:r w:rsidRPr="00B14AC0">
        <w:tab/>
      </w:r>
    </w:p>
    <w:p w:rsidR="00852FCF" w:rsidRPr="00B14AC0" w:rsidRDefault="00852FCF" w:rsidP="00852FCF">
      <w:pPr>
        <w:jc w:val="both"/>
      </w:pPr>
      <w:r w:rsidRPr="00B14AC0">
        <w:t xml:space="preserve">1.Оферта </w:t>
      </w:r>
      <w:r w:rsidRPr="00B14AC0">
        <w:rPr>
          <w:lang w:val="en-US"/>
        </w:rPr>
        <w:t>(</w:t>
      </w:r>
      <w:r w:rsidRPr="00B14AC0">
        <w:t>образец № 1</w:t>
      </w:r>
      <w:r w:rsidRPr="00B14AC0">
        <w:rPr>
          <w:lang w:val="en-US"/>
        </w:rPr>
        <w:t>)</w:t>
      </w:r>
      <w:r w:rsidRPr="00B14AC0">
        <w:t>;</w:t>
      </w:r>
    </w:p>
    <w:p w:rsidR="00852FCF" w:rsidRPr="00B14AC0" w:rsidRDefault="00852FCF" w:rsidP="00852FCF">
      <w:pPr>
        <w:jc w:val="both"/>
        <w:rPr>
          <w:lang w:val="en-US"/>
        </w:rPr>
      </w:pPr>
      <w:r w:rsidRPr="00B14AC0">
        <w:t xml:space="preserve">2. Декларация за обстоятелствата по чл. 54, ал. 1, т. 1, 2 и 7 от ЗОП  </w:t>
      </w:r>
      <w:r w:rsidRPr="00B14AC0">
        <w:rPr>
          <w:lang w:val="en-US"/>
        </w:rPr>
        <w:t>(</w:t>
      </w:r>
      <w:r w:rsidRPr="00B14AC0">
        <w:t>образец № 2</w:t>
      </w:r>
      <w:r w:rsidRPr="00B14AC0">
        <w:rPr>
          <w:lang w:val="en-US"/>
        </w:rPr>
        <w:t>);</w:t>
      </w:r>
    </w:p>
    <w:p w:rsidR="00852FCF" w:rsidRPr="00B14AC0" w:rsidRDefault="00852FCF" w:rsidP="00852FCF">
      <w:pPr>
        <w:jc w:val="both"/>
        <w:rPr>
          <w:lang w:val="en-US"/>
        </w:rPr>
      </w:pPr>
      <w:r w:rsidRPr="00B14AC0">
        <w:rPr>
          <w:lang w:val="en-US"/>
        </w:rPr>
        <w:t>3</w:t>
      </w:r>
      <w:r w:rsidRPr="00B14AC0">
        <w:t xml:space="preserve">. Декларация за обстоятелствата по чл. 54, ал. 1, т. 3 – 6 от ЗОП </w:t>
      </w:r>
      <w:r w:rsidRPr="00B14AC0">
        <w:rPr>
          <w:lang w:val="en-US"/>
        </w:rPr>
        <w:t>(</w:t>
      </w:r>
      <w:r w:rsidRPr="00B14AC0">
        <w:t>образец № 3</w:t>
      </w:r>
      <w:r w:rsidRPr="00B14AC0">
        <w:rPr>
          <w:lang w:val="en-US"/>
        </w:rPr>
        <w:t>);</w:t>
      </w:r>
    </w:p>
    <w:p w:rsidR="00852FCF" w:rsidRPr="00B14AC0" w:rsidRDefault="00852FCF" w:rsidP="00852FCF">
      <w:pPr>
        <w:jc w:val="both"/>
      </w:pPr>
      <w:r w:rsidRPr="00B14AC0">
        <w:rPr>
          <w:lang w:val="en-US"/>
        </w:rPr>
        <w:t>4</w:t>
      </w:r>
      <w:r w:rsidRPr="00B14AC0">
        <w:t>.</w:t>
      </w:r>
      <w:r w:rsidRPr="00B14AC0">
        <w:rPr>
          <w:lang w:eastAsia="en-US"/>
        </w:rPr>
        <w:t xml:space="preserve"> </w:t>
      </w:r>
      <w:proofErr w:type="spellStart"/>
      <w:r w:rsidRPr="00B14AC0">
        <w:rPr>
          <w:lang w:val="en-AU"/>
        </w:rPr>
        <w:t>Списък</w:t>
      </w:r>
      <w:proofErr w:type="spellEnd"/>
      <w:r w:rsidRPr="00B14AC0">
        <w:rPr>
          <w:lang w:val="en-AU"/>
        </w:rPr>
        <w:t xml:space="preserve"> </w:t>
      </w:r>
      <w:proofErr w:type="spellStart"/>
      <w:r w:rsidRPr="00B14AC0">
        <w:rPr>
          <w:lang w:val="en-AU"/>
        </w:rPr>
        <w:t>на</w:t>
      </w:r>
      <w:proofErr w:type="spellEnd"/>
      <w:r w:rsidRPr="00B14AC0">
        <w:rPr>
          <w:lang w:val="en-AU"/>
        </w:rPr>
        <w:t xml:space="preserve"> </w:t>
      </w:r>
      <w:r w:rsidRPr="00B14AC0">
        <w:t>услугите</w:t>
      </w:r>
      <w:r w:rsidRPr="00B14AC0">
        <w:rPr>
          <w:lang w:val="en-AU"/>
        </w:rPr>
        <w:t xml:space="preserve">, </w:t>
      </w:r>
      <w:proofErr w:type="spellStart"/>
      <w:r w:rsidRPr="00B14AC0">
        <w:rPr>
          <w:lang w:val="en-AU"/>
        </w:rPr>
        <w:t>които</w:t>
      </w:r>
      <w:proofErr w:type="spellEnd"/>
      <w:r w:rsidRPr="00B14AC0">
        <w:rPr>
          <w:lang w:val="en-AU"/>
        </w:rPr>
        <w:t xml:space="preserve"> </w:t>
      </w:r>
      <w:proofErr w:type="spellStart"/>
      <w:r w:rsidRPr="00B14AC0">
        <w:rPr>
          <w:lang w:val="en-AU"/>
        </w:rPr>
        <w:t>са</w:t>
      </w:r>
      <w:proofErr w:type="spellEnd"/>
      <w:r w:rsidRPr="00B14AC0">
        <w:rPr>
          <w:lang w:val="en-AU"/>
        </w:rPr>
        <w:t xml:space="preserve"> </w:t>
      </w:r>
      <w:proofErr w:type="spellStart"/>
      <w:r w:rsidRPr="00B14AC0">
        <w:rPr>
          <w:lang w:val="en-AU"/>
        </w:rPr>
        <w:t>идентични</w:t>
      </w:r>
      <w:proofErr w:type="spellEnd"/>
      <w:r w:rsidRPr="00B14AC0">
        <w:rPr>
          <w:lang w:val="en-AU"/>
        </w:rPr>
        <w:t xml:space="preserve"> </w:t>
      </w:r>
      <w:proofErr w:type="spellStart"/>
      <w:r w:rsidRPr="00B14AC0">
        <w:rPr>
          <w:lang w:val="en-AU"/>
        </w:rPr>
        <w:t>или</w:t>
      </w:r>
      <w:proofErr w:type="spellEnd"/>
      <w:r w:rsidRPr="00B14AC0">
        <w:rPr>
          <w:lang w:val="en-AU"/>
        </w:rPr>
        <w:t xml:space="preserve"> </w:t>
      </w:r>
      <w:proofErr w:type="spellStart"/>
      <w:r w:rsidRPr="00B14AC0">
        <w:rPr>
          <w:lang w:val="en-AU"/>
        </w:rPr>
        <w:t>сходни</w:t>
      </w:r>
      <w:proofErr w:type="spellEnd"/>
      <w:r w:rsidRPr="00B14AC0">
        <w:rPr>
          <w:lang w:val="en-AU"/>
        </w:rPr>
        <w:t xml:space="preserve"> с </w:t>
      </w:r>
      <w:proofErr w:type="spellStart"/>
      <w:r w:rsidRPr="00B14AC0">
        <w:rPr>
          <w:lang w:val="en-AU"/>
        </w:rPr>
        <w:t>предмета</w:t>
      </w:r>
      <w:proofErr w:type="spellEnd"/>
      <w:r w:rsidRPr="00B14AC0">
        <w:rPr>
          <w:lang w:val="en-AU"/>
        </w:rPr>
        <w:t xml:space="preserve"> </w:t>
      </w:r>
      <w:proofErr w:type="spellStart"/>
      <w:r w:rsidRPr="00B14AC0">
        <w:rPr>
          <w:lang w:val="en-AU"/>
        </w:rPr>
        <w:t>на</w:t>
      </w:r>
      <w:proofErr w:type="spellEnd"/>
      <w:r w:rsidRPr="00B14AC0">
        <w:rPr>
          <w:lang w:val="en-AU"/>
        </w:rPr>
        <w:t xml:space="preserve"> </w:t>
      </w:r>
      <w:proofErr w:type="spellStart"/>
      <w:r w:rsidRPr="00B14AC0">
        <w:rPr>
          <w:lang w:val="en-AU"/>
        </w:rPr>
        <w:t>поръчката</w:t>
      </w:r>
      <w:proofErr w:type="spellEnd"/>
      <w:r w:rsidRPr="00B14AC0">
        <w:rPr>
          <w:lang w:val="en-AU"/>
        </w:rPr>
        <w:t xml:space="preserve"> </w:t>
      </w:r>
      <w:r w:rsidRPr="00B14AC0">
        <w:rPr>
          <w:lang w:val="en-US"/>
        </w:rPr>
        <w:t>(</w:t>
      </w:r>
      <w:proofErr w:type="spellStart"/>
      <w:r w:rsidRPr="00B14AC0">
        <w:rPr>
          <w:lang w:val="en-AU"/>
        </w:rPr>
        <w:t>образец</w:t>
      </w:r>
      <w:proofErr w:type="spellEnd"/>
      <w:r w:rsidRPr="00B14AC0">
        <w:rPr>
          <w:lang w:val="en-AU"/>
        </w:rPr>
        <w:t xml:space="preserve"> № </w:t>
      </w:r>
      <w:r w:rsidRPr="00B14AC0">
        <w:t>4</w:t>
      </w:r>
      <w:r w:rsidRPr="00B14AC0">
        <w:rPr>
          <w:lang w:val="en-US"/>
        </w:rPr>
        <w:t>)</w:t>
      </w:r>
      <w:r w:rsidRPr="00B14AC0">
        <w:t>;</w:t>
      </w:r>
    </w:p>
    <w:p w:rsidR="00852FCF" w:rsidRPr="00B14AC0" w:rsidRDefault="00852FCF" w:rsidP="00852FCF">
      <w:pPr>
        <w:jc w:val="both"/>
      </w:pPr>
      <w:r w:rsidRPr="00B14AC0">
        <w:t xml:space="preserve">5. </w:t>
      </w:r>
      <w:r w:rsidRPr="00B14AC0">
        <w:rPr>
          <w:lang w:eastAsia="de-DE"/>
        </w:rPr>
        <w:t xml:space="preserve">Декларация по </w:t>
      </w:r>
      <w:r w:rsidRPr="00B14AC0">
        <w:rPr>
          <w:spacing w:val="-2"/>
        </w:rPr>
        <w:t xml:space="preserve">ЗИФОДРЮПДРКТЛТДС </w:t>
      </w:r>
      <w:r w:rsidRPr="00B14AC0">
        <w:t>(Образец № 5)</w:t>
      </w:r>
    </w:p>
    <w:p w:rsidR="00852FCF" w:rsidRPr="00B14AC0" w:rsidRDefault="0060583A" w:rsidP="00852FCF">
      <w:pPr>
        <w:tabs>
          <w:tab w:val="center" w:pos="4536"/>
          <w:tab w:val="center" w:pos="9072"/>
        </w:tabs>
        <w:jc w:val="both"/>
        <w:textAlignment w:val="center"/>
        <w:rPr>
          <w:bCs/>
        </w:rPr>
      </w:pPr>
      <w:r w:rsidRPr="00B14AC0">
        <w:t>6</w:t>
      </w:r>
      <w:r w:rsidR="00852FCF" w:rsidRPr="00B14AC0">
        <w:t xml:space="preserve">. </w:t>
      </w:r>
      <w:r w:rsidR="00852FCF" w:rsidRPr="00B14AC0">
        <w:rPr>
          <w:lang w:eastAsia="de-DE"/>
        </w:rPr>
        <w:t xml:space="preserve">Декларация по </w:t>
      </w:r>
      <w:r w:rsidR="00852FCF" w:rsidRPr="00B14AC0">
        <w:rPr>
          <w:spacing w:val="-2"/>
        </w:rPr>
        <w:t xml:space="preserve">ЗМИП </w:t>
      </w:r>
      <w:r w:rsidR="00852FCF" w:rsidRPr="00B14AC0">
        <w:rPr>
          <w:bCs/>
          <w:iCs/>
          <w:lang w:val="en-US" w:eastAsia="de-DE"/>
        </w:rPr>
        <w:t>(</w:t>
      </w:r>
      <w:r w:rsidR="00852FCF" w:rsidRPr="00B14AC0">
        <w:rPr>
          <w:bCs/>
          <w:iCs/>
          <w:lang w:val="de-DE" w:eastAsia="de-DE"/>
        </w:rPr>
        <w:t xml:space="preserve">образец </w:t>
      </w:r>
      <w:r w:rsidR="00852FCF" w:rsidRPr="00B14AC0">
        <w:rPr>
          <w:bCs/>
          <w:iCs/>
          <w:lang w:eastAsia="de-DE"/>
        </w:rPr>
        <w:t>№ 6</w:t>
      </w:r>
      <w:r w:rsidR="00852FCF" w:rsidRPr="00B14AC0">
        <w:rPr>
          <w:bCs/>
          <w:iCs/>
          <w:lang w:val="en-US" w:eastAsia="de-DE"/>
        </w:rPr>
        <w:t>)</w:t>
      </w:r>
    </w:p>
    <w:p w:rsidR="00852FCF" w:rsidRPr="00B14AC0" w:rsidRDefault="0060583A" w:rsidP="00852FCF">
      <w:pPr>
        <w:jc w:val="both"/>
      </w:pPr>
      <w:r w:rsidRPr="00B14AC0">
        <w:t>7</w:t>
      </w:r>
      <w:r w:rsidR="00CE6B6D">
        <w:t xml:space="preserve">. </w:t>
      </w:r>
      <w:proofErr w:type="spellStart"/>
      <w:r w:rsidR="00852FCF" w:rsidRPr="00B14AC0">
        <w:rPr>
          <w:lang w:val="en-AU"/>
        </w:rPr>
        <w:t>Декларация</w:t>
      </w:r>
      <w:proofErr w:type="spellEnd"/>
      <w:r w:rsidR="00852FCF" w:rsidRPr="00B14AC0">
        <w:rPr>
          <w:lang w:val="en-AU"/>
        </w:rPr>
        <w:t xml:space="preserve"> – </w:t>
      </w:r>
      <w:proofErr w:type="spellStart"/>
      <w:r w:rsidR="00852FCF" w:rsidRPr="00B14AC0">
        <w:rPr>
          <w:lang w:val="en-AU"/>
        </w:rPr>
        <w:t>съгласие</w:t>
      </w:r>
      <w:proofErr w:type="spellEnd"/>
      <w:r w:rsidR="00852FCF" w:rsidRPr="00B14AC0">
        <w:rPr>
          <w:lang w:val="en-AU"/>
        </w:rPr>
        <w:t xml:space="preserve"> </w:t>
      </w:r>
      <w:proofErr w:type="spellStart"/>
      <w:r w:rsidR="00852FCF" w:rsidRPr="00B14AC0">
        <w:rPr>
          <w:lang w:val="en-AU"/>
        </w:rPr>
        <w:t>на</w:t>
      </w:r>
      <w:proofErr w:type="spellEnd"/>
      <w:r w:rsidR="00852FCF" w:rsidRPr="00B14AC0">
        <w:rPr>
          <w:lang w:val="en-AU"/>
        </w:rPr>
        <w:t xml:space="preserve"> </w:t>
      </w:r>
      <w:proofErr w:type="spellStart"/>
      <w:r w:rsidR="00852FCF" w:rsidRPr="00B14AC0">
        <w:rPr>
          <w:lang w:val="en-AU"/>
        </w:rPr>
        <w:t>подизпълнител</w:t>
      </w:r>
      <w:proofErr w:type="spellEnd"/>
      <w:r w:rsidR="00852FCF" w:rsidRPr="00B14AC0">
        <w:rPr>
          <w:lang w:val="en-AU"/>
        </w:rPr>
        <w:t xml:space="preserve"> </w:t>
      </w:r>
      <w:r w:rsidR="00852FCF" w:rsidRPr="00B14AC0">
        <w:rPr>
          <w:lang w:val="en-US"/>
        </w:rPr>
        <w:t>(</w:t>
      </w:r>
      <w:proofErr w:type="spellStart"/>
      <w:r w:rsidR="00852FCF" w:rsidRPr="00B14AC0">
        <w:rPr>
          <w:lang w:val="en-AU"/>
        </w:rPr>
        <w:t>образец</w:t>
      </w:r>
      <w:proofErr w:type="spellEnd"/>
      <w:r w:rsidR="00852FCF" w:rsidRPr="00B14AC0">
        <w:rPr>
          <w:lang w:val="en-AU"/>
        </w:rPr>
        <w:t xml:space="preserve"> № </w:t>
      </w:r>
      <w:r w:rsidR="00CE6B6D">
        <w:t>7</w:t>
      </w:r>
      <w:r w:rsidR="00852FCF" w:rsidRPr="00B14AC0">
        <w:rPr>
          <w:lang w:val="en-US"/>
        </w:rPr>
        <w:t>)</w:t>
      </w:r>
      <w:r w:rsidR="00852FCF" w:rsidRPr="00B14AC0">
        <w:t>,</w:t>
      </w:r>
      <w:r w:rsidR="00852FCF" w:rsidRPr="00B14AC0">
        <w:rPr>
          <w:i/>
          <w:lang w:eastAsia="en-US"/>
        </w:rPr>
        <w:t xml:space="preserve"> при необходимост</w:t>
      </w:r>
      <w:r w:rsidR="00852FCF" w:rsidRPr="00B14AC0">
        <w:t>;</w:t>
      </w:r>
    </w:p>
    <w:p w:rsidR="00852FCF" w:rsidRPr="00B14AC0" w:rsidRDefault="00CE6B6D" w:rsidP="00852FCF">
      <w:pPr>
        <w:jc w:val="both"/>
        <w:rPr>
          <w:iCs/>
          <w:lang w:eastAsia="ar-SA"/>
        </w:rPr>
      </w:pPr>
      <w:r>
        <w:t>8</w:t>
      </w:r>
      <w:r w:rsidR="00852FCF" w:rsidRPr="00B14AC0">
        <w:t xml:space="preserve">. </w:t>
      </w:r>
      <w:r w:rsidR="00852FCF" w:rsidRPr="00B14AC0">
        <w:rPr>
          <w:lang w:eastAsia="en-US"/>
        </w:rPr>
        <w:t xml:space="preserve">Декларация за конфиденциалност </w:t>
      </w:r>
      <w:r w:rsidR="00852FCF" w:rsidRPr="00B14AC0">
        <w:rPr>
          <w:lang w:val="en-US" w:eastAsia="en-US"/>
        </w:rPr>
        <w:t>(</w:t>
      </w:r>
      <w:proofErr w:type="spellStart"/>
      <w:r w:rsidR="00852FCF" w:rsidRPr="00B14AC0">
        <w:rPr>
          <w:lang w:val="en-US" w:eastAsia="en-US"/>
        </w:rPr>
        <w:t>образец</w:t>
      </w:r>
      <w:proofErr w:type="spellEnd"/>
      <w:r>
        <w:rPr>
          <w:lang w:eastAsia="en-US"/>
        </w:rPr>
        <w:t xml:space="preserve"> № 8</w:t>
      </w:r>
      <w:r w:rsidR="00852FCF" w:rsidRPr="00B14AC0">
        <w:rPr>
          <w:lang w:val="en-US" w:eastAsia="en-US"/>
        </w:rPr>
        <w:t>)</w:t>
      </w:r>
      <w:r w:rsidR="00852FCF" w:rsidRPr="00B14AC0">
        <w:rPr>
          <w:lang w:eastAsia="en-US"/>
        </w:rPr>
        <w:t xml:space="preserve">, </w:t>
      </w:r>
      <w:r w:rsidR="00852FCF" w:rsidRPr="00B14AC0">
        <w:rPr>
          <w:i/>
          <w:lang w:eastAsia="en-US"/>
        </w:rPr>
        <w:t>при необходимост</w:t>
      </w:r>
      <w:r w:rsidR="00852FCF" w:rsidRPr="00B14AC0">
        <w:rPr>
          <w:iCs/>
          <w:lang w:eastAsia="ar-SA"/>
        </w:rPr>
        <w:t>;</w:t>
      </w:r>
    </w:p>
    <w:p w:rsidR="00852FCF" w:rsidRPr="00B14AC0" w:rsidRDefault="00CE6B6D" w:rsidP="00852FCF">
      <w:pPr>
        <w:jc w:val="both"/>
        <w:rPr>
          <w:lang w:val="en-AU" w:eastAsia="en-US"/>
        </w:rPr>
      </w:pPr>
      <w:r>
        <w:rPr>
          <w:iCs/>
          <w:lang w:eastAsia="ar-SA"/>
        </w:rPr>
        <w:t>9</w:t>
      </w:r>
      <w:r w:rsidR="00852FCF" w:rsidRPr="00B14AC0">
        <w:rPr>
          <w:iCs/>
          <w:lang w:eastAsia="ar-SA"/>
        </w:rPr>
        <w:t xml:space="preserve">. </w:t>
      </w:r>
      <w:proofErr w:type="spellStart"/>
      <w:r w:rsidR="00852FCF" w:rsidRPr="00B14AC0">
        <w:rPr>
          <w:lang w:val="en-AU" w:eastAsia="en-US"/>
        </w:rPr>
        <w:t>Договор</w:t>
      </w:r>
      <w:proofErr w:type="spellEnd"/>
      <w:r w:rsidR="00852FCF" w:rsidRPr="00B14AC0">
        <w:rPr>
          <w:lang w:val="en-AU" w:eastAsia="en-US"/>
        </w:rPr>
        <w:t>/</w:t>
      </w:r>
      <w:proofErr w:type="spellStart"/>
      <w:r w:rsidR="00852FCF" w:rsidRPr="00B14AC0">
        <w:rPr>
          <w:lang w:val="en-AU" w:eastAsia="en-US"/>
        </w:rPr>
        <w:t>документ</w:t>
      </w:r>
      <w:proofErr w:type="spellEnd"/>
      <w:r w:rsidR="00852FCF" w:rsidRPr="00B14AC0">
        <w:rPr>
          <w:lang w:val="en-AU" w:eastAsia="en-US"/>
        </w:rPr>
        <w:t xml:space="preserve"> </w:t>
      </w:r>
      <w:proofErr w:type="spellStart"/>
      <w:r w:rsidR="00852FCF" w:rsidRPr="00B14AC0">
        <w:rPr>
          <w:lang w:val="en-AU" w:eastAsia="en-US"/>
        </w:rPr>
        <w:t>за</w:t>
      </w:r>
      <w:proofErr w:type="spellEnd"/>
      <w:r w:rsidR="00852FCF" w:rsidRPr="00B14AC0">
        <w:rPr>
          <w:lang w:val="en-AU" w:eastAsia="en-US"/>
        </w:rPr>
        <w:t xml:space="preserve"> </w:t>
      </w:r>
      <w:proofErr w:type="spellStart"/>
      <w:r w:rsidR="00852FCF" w:rsidRPr="00B14AC0">
        <w:rPr>
          <w:lang w:val="en-AU" w:eastAsia="en-US"/>
        </w:rPr>
        <w:t>създаване</w:t>
      </w:r>
      <w:proofErr w:type="spellEnd"/>
      <w:r w:rsidR="00852FCF" w:rsidRPr="00B14AC0">
        <w:rPr>
          <w:lang w:val="en-AU" w:eastAsia="en-US"/>
        </w:rPr>
        <w:t xml:space="preserve"> </w:t>
      </w:r>
      <w:proofErr w:type="spellStart"/>
      <w:r w:rsidR="00852FCF" w:rsidRPr="00B14AC0">
        <w:rPr>
          <w:lang w:val="en-AU" w:eastAsia="en-US"/>
        </w:rPr>
        <w:t>на</w:t>
      </w:r>
      <w:proofErr w:type="spellEnd"/>
      <w:r w:rsidR="00852FCF" w:rsidRPr="00B14AC0">
        <w:rPr>
          <w:lang w:val="en-AU" w:eastAsia="en-US"/>
        </w:rPr>
        <w:t xml:space="preserve"> </w:t>
      </w:r>
      <w:proofErr w:type="spellStart"/>
      <w:r w:rsidR="00852FCF" w:rsidRPr="00B14AC0">
        <w:rPr>
          <w:lang w:val="en-AU" w:eastAsia="en-US"/>
        </w:rPr>
        <w:t>обединението</w:t>
      </w:r>
      <w:proofErr w:type="spellEnd"/>
      <w:r w:rsidR="00852FCF" w:rsidRPr="00B14AC0">
        <w:rPr>
          <w:lang w:val="en-AU" w:eastAsia="en-US"/>
        </w:rPr>
        <w:t xml:space="preserve">, </w:t>
      </w:r>
      <w:proofErr w:type="spellStart"/>
      <w:r w:rsidR="00852FCF" w:rsidRPr="00B14AC0">
        <w:rPr>
          <w:lang w:val="en-AU" w:eastAsia="en-US"/>
        </w:rPr>
        <w:t>както</w:t>
      </w:r>
      <w:proofErr w:type="spellEnd"/>
      <w:r w:rsidR="00852FCF" w:rsidRPr="00B14AC0">
        <w:rPr>
          <w:lang w:val="en-AU" w:eastAsia="en-US"/>
        </w:rPr>
        <w:t xml:space="preserve"> и </w:t>
      </w:r>
      <w:proofErr w:type="spellStart"/>
      <w:r w:rsidR="00852FCF" w:rsidRPr="00B14AC0">
        <w:rPr>
          <w:lang w:val="en-AU" w:eastAsia="en-US"/>
        </w:rPr>
        <w:t>следната</w:t>
      </w:r>
      <w:proofErr w:type="spellEnd"/>
      <w:r w:rsidR="00852FCF" w:rsidRPr="00B14AC0">
        <w:rPr>
          <w:lang w:val="en-AU" w:eastAsia="en-US"/>
        </w:rPr>
        <w:t xml:space="preserve"> </w:t>
      </w:r>
      <w:proofErr w:type="spellStart"/>
      <w:r w:rsidR="00852FCF" w:rsidRPr="00B14AC0">
        <w:rPr>
          <w:lang w:val="en-AU" w:eastAsia="en-US"/>
        </w:rPr>
        <w:t>информация</w:t>
      </w:r>
      <w:proofErr w:type="spellEnd"/>
      <w:r w:rsidR="00852FCF" w:rsidRPr="00B14AC0">
        <w:rPr>
          <w:lang w:val="en-AU" w:eastAsia="en-US"/>
        </w:rPr>
        <w:t xml:space="preserve"> </w:t>
      </w:r>
      <w:proofErr w:type="spellStart"/>
      <w:r w:rsidR="00852FCF" w:rsidRPr="00B14AC0">
        <w:rPr>
          <w:lang w:val="en-AU" w:eastAsia="en-US"/>
        </w:rPr>
        <w:t>във</w:t>
      </w:r>
      <w:proofErr w:type="spellEnd"/>
      <w:r w:rsidR="00852FCF" w:rsidRPr="00B14AC0">
        <w:rPr>
          <w:lang w:val="en-AU" w:eastAsia="en-US"/>
        </w:rPr>
        <w:t xml:space="preserve"> </w:t>
      </w:r>
      <w:proofErr w:type="spellStart"/>
      <w:r w:rsidR="00852FCF" w:rsidRPr="00B14AC0">
        <w:rPr>
          <w:lang w:val="en-AU" w:eastAsia="en-US"/>
        </w:rPr>
        <w:t>връзка</w:t>
      </w:r>
      <w:proofErr w:type="spellEnd"/>
      <w:r w:rsidR="00852FCF" w:rsidRPr="00B14AC0">
        <w:rPr>
          <w:lang w:val="en-AU" w:eastAsia="en-US"/>
        </w:rPr>
        <w:t xml:space="preserve"> с </w:t>
      </w:r>
      <w:proofErr w:type="spellStart"/>
      <w:r w:rsidR="00852FCF" w:rsidRPr="00B14AC0">
        <w:rPr>
          <w:lang w:val="en-AU" w:eastAsia="en-US"/>
        </w:rPr>
        <w:t>настоящата</w:t>
      </w:r>
      <w:proofErr w:type="spellEnd"/>
      <w:r w:rsidR="00852FCF" w:rsidRPr="00B14AC0">
        <w:rPr>
          <w:lang w:val="en-AU" w:eastAsia="en-US"/>
        </w:rPr>
        <w:t xml:space="preserve"> </w:t>
      </w:r>
      <w:proofErr w:type="spellStart"/>
      <w:r w:rsidR="00852FCF" w:rsidRPr="00B14AC0">
        <w:rPr>
          <w:lang w:val="en-AU" w:eastAsia="en-US"/>
        </w:rPr>
        <w:t>обществена</w:t>
      </w:r>
      <w:proofErr w:type="spellEnd"/>
      <w:r w:rsidR="00852FCF" w:rsidRPr="00B14AC0">
        <w:rPr>
          <w:lang w:val="en-AU" w:eastAsia="en-US"/>
        </w:rPr>
        <w:t xml:space="preserve"> </w:t>
      </w:r>
      <w:proofErr w:type="spellStart"/>
      <w:r w:rsidR="00852FCF" w:rsidRPr="00B14AC0">
        <w:rPr>
          <w:lang w:val="en-AU" w:eastAsia="en-US"/>
        </w:rPr>
        <w:t>поръчка</w:t>
      </w:r>
      <w:proofErr w:type="spellEnd"/>
      <w:r w:rsidR="00852FCF" w:rsidRPr="00B14AC0">
        <w:rPr>
          <w:lang w:val="en-AU" w:eastAsia="en-US"/>
        </w:rPr>
        <w:t xml:space="preserve">: </w:t>
      </w:r>
    </w:p>
    <w:p w:rsidR="00852FCF" w:rsidRPr="00B14AC0" w:rsidRDefault="00CE6B6D" w:rsidP="00852FCF">
      <w:pPr>
        <w:tabs>
          <w:tab w:val="left" w:pos="-600"/>
          <w:tab w:val="left" w:pos="540"/>
        </w:tabs>
        <w:jc w:val="both"/>
        <w:rPr>
          <w:position w:val="6"/>
          <w:lang w:val="en-AU" w:eastAsia="en-US"/>
        </w:rPr>
      </w:pPr>
      <w:r>
        <w:rPr>
          <w:position w:val="6"/>
          <w:lang w:eastAsia="en-US"/>
        </w:rPr>
        <w:t>9</w:t>
      </w:r>
      <w:r w:rsidR="00852FCF" w:rsidRPr="00B14AC0">
        <w:rPr>
          <w:position w:val="6"/>
          <w:lang w:eastAsia="en-US"/>
        </w:rPr>
        <w:t>.1</w:t>
      </w:r>
      <w:r w:rsidR="00852FCF" w:rsidRPr="00B14AC0">
        <w:rPr>
          <w:position w:val="6"/>
          <w:lang w:val="en-AU" w:eastAsia="en-US"/>
        </w:rPr>
        <w:t xml:space="preserve">. </w:t>
      </w:r>
      <w:proofErr w:type="spellStart"/>
      <w:proofErr w:type="gramStart"/>
      <w:r w:rsidR="00852FCF" w:rsidRPr="00B14AC0">
        <w:rPr>
          <w:position w:val="6"/>
          <w:lang w:val="en-AU" w:eastAsia="en-US"/>
        </w:rPr>
        <w:t>всички</w:t>
      </w:r>
      <w:proofErr w:type="spellEnd"/>
      <w:proofErr w:type="gramEnd"/>
      <w:r w:rsidR="00852FCF" w:rsidRPr="00B14AC0">
        <w:rPr>
          <w:position w:val="6"/>
          <w:lang w:val="en-AU" w:eastAsia="en-US"/>
        </w:rPr>
        <w:t xml:space="preserve"> </w:t>
      </w:r>
      <w:proofErr w:type="spellStart"/>
      <w:r w:rsidR="00852FCF" w:rsidRPr="00B14AC0">
        <w:rPr>
          <w:position w:val="6"/>
          <w:lang w:val="en-AU" w:eastAsia="en-US"/>
        </w:rPr>
        <w:t>членове</w:t>
      </w:r>
      <w:proofErr w:type="spellEnd"/>
      <w:r w:rsidR="00852FCF" w:rsidRPr="00B14AC0">
        <w:rPr>
          <w:position w:val="6"/>
          <w:lang w:val="en-AU" w:eastAsia="en-US"/>
        </w:rPr>
        <w:t xml:space="preserve"> </w:t>
      </w:r>
      <w:proofErr w:type="spellStart"/>
      <w:r w:rsidR="00852FCF" w:rsidRPr="00B14AC0">
        <w:rPr>
          <w:position w:val="6"/>
          <w:lang w:val="en-AU" w:eastAsia="en-US"/>
        </w:rPr>
        <w:t>на</w:t>
      </w:r>
      <w:proofErr w:type="spellEnd"/>
      <w:r w:rsidR="00852FCF" w:rsidRPr="00B14AC0">
        <w:rPr>
          <w:position w:val="6"/>
          <w:lang w:val="en-AU" w:eastAsia="en-US"/>
        </w:rPr>
        <w:t xml:space="preserve"> </w:t>
      </w:r>
      <w:proofErr w:type="spellStart"/>
      <w:r w:rsidR="00852FCF" w:rsidRPr="00B14AC0">
        <w:rPr>
          <w:position w:val="6"/>
          <w:lang w:val="en-AU" w:eastAsia="en-US"/>
        </w:rPr>
        <w:t>обединението</w:t>
      </w:r>
      <w:proofErr w:type="spellEnd"/>
      <w:r w:rsidR="00852FCF" w:rsidRPr="00B14AC0">
        <w:rPr>
          <w:position w:val="6"/>
          <w:lang w:val="en-AU" w:eastAsia="en-US"/>
        </w:rPr>
        <w:t xml:space="preserve"> </w:t>
      </w:r>
      <w:proofErr w:type="spellStart"/>
      <w:r w:rsidR="00852FCF" w:rsidRPr="00B14AC0">
        <w:rPr>
          <w:position w:val="6"/>
          <w:lang w:val="en-AU" w:eastAsia="en-US"/>
        </w:rPr>
        <w:t>са</w:t>
      </w:r>
      <w:proofErr w:type="spellEnd"/>
      <w:r w:rsidR="00852FCF" w:rsidRPr="00B14AC0">
        <w:rPr>
          <w:position w:val="6"/>
          <w:lang w:val="en-AU" w:eastAsia="en-US"/>
        </w:rPr>
        <w:t xml:space="preserve"> </w:t>
      </w:r>
      <w:proofErr w:type="spellStart"/>
      <w:r w:rsidR="00852FCF" w:rsidRPr="00B14AC0">
        <w:rPr>
          <w:position w:val="6"/>
          <w:lang w:val="en-AU" w:eastAsia="en-US"/>
        </w:rPr>
        <w:t>отговорни</w:t>
      </w:r>
      <w:proofErr w:type="spellEnd"/>
      <w:r w:rsidR="00852FCF" w:rsidRPr="00B14AC0">
        <w:rPr>
          <w:position w:val="6"/>
          <w:lang w:val="en-AU" w:eastAsia="en-US"/>
        </w:rPr>
        <w:t xml:space="preserve"> </w:t>
      </w:r>
      <w:proofErr w:type="spellStart"/>
      <w:r w:rsidR="00852FCF" w:rsidRPr="00B14AC0">
        <w:rPr>
          <w:position w:val="6"/>
          <w:lang w:val="en-AU" w:eastAsia="en-US"/>
        </w:rPr>
        <w:t>солидарно</w:t>
      </w:r>
      <w:proofErr w:type="spellEnd"/>
      <w:r w:rsidR="00852FCF" w:rsidRPr="00B14AC0">
        <w:rPr>
          <w:position w:val="6"/>
          <w:lang w:val="en-AU" w:eastAsia="en-US"/>
        </w:rPr>
        <w:t xml:space="preserve"> - </w:t>
      </w:r>
      <w:proofErr w:type="spellStart"/>
      <w:r w:rsidR="00852FCF" w:rsidRPr="00B14AC0">
        <w:rPr>
          <w:position w:val="6"/>
          <w:lang w:val="en-AU" w:eastAsia="en-US"/>
        </w:rPr>
        <w:t>заедно</w:t>
      </w:r>
      <w:proofErr w:type="spellEnd"/>
      <w:r w:rsidR="00852FCF" w:rsidRPr="00B14AC0">
        <w:rPr>
          <w:position w:val="6"/>
          <w:lang w:val="en-AU" w:eastAsia="en-US"/>
        </w:rPr>
        <w:t xml:space="preserve"> и </w:t>
      </w:r>
      <w:proofErr w:type="spellStart"/>
      <w:r w:rsidR="00852FCF" w:rsidRPr="00B14AC0">
        <w:rPr>
          <w:position w:val="6"/>
          <w:lang w:val="en-AU" w:eastAsia="en-US"/>
        </w:rPr>
        <w:t>поотделно</w:t>
      </w:r>
      <w:proofErr w:type="spellEnd"/>
      <w:r w:rsidR="00852FCF" w:rsidRPr="00B14AC0">
        <w:rPr>
          <w:position w:val="6"/>
          <w:lang w:val="en-AU" w:eastAsia="en-US"/>
        </w:rPr>
        <w:t xml:space="preserve">, </w:t>
      </w:r>
      <w:proofErr w:type="spellStart"/>
      <w:r w:rsidR="00852FCF" w:rsidRPr="00B14AC0">
        <w:rPr>
          <w:position w:val="6"/>
          <w:lang w:val="en-AU" w:eastAsia="en-US"/>
        </w:rPr>
        <w:t>за</w:t>
      </w:r>
      <w:proofErr w:type="spellEnd"/>
      <w:r w:rsidR="00852FCF" w:rsidRPr="00B14AC0">
        <w:rPr>
          <w:position w:val="6"/>
          <w:lang w:val="en-AU" w:eastAsia="en-US"/>
        </w:rPr>
        <w:t xml:space="preserve"> </w:t>
      </w:r>
      <w:proofErr w:type="spellStart"/>
      <w:r w:rsidR="00852FCF" w:rsidRPr="00B14AC0">
        <w:rPr>
          <w:position w:val="6"/>
          <w:lang w:val="en-AU" w:eastAsia="en-US"/>
        </w:rPr>
        <w:t>изпълнението</w:t>
      </w:r>
      <w:proofErr w:type="spellEnd"/>
      <w:r w:rsidR="00852FCF" w:rsidRPr="00B14AC0">
        <w:rPr>
          <w:position w:val="6"/>
          <w:lang w:val="en-AU" w:eastAsia="en-US"/>
        </w:rPr>
        <w:t xml:space="preserve"> </w:t>
      </w:r>
      <w:proofErr w:type="spellStart"/>
      <w:r w:rsidR="00852FCF" w:rsidRPr="00B14AC0">
        <w:rPr>
          <w:position w:val="6"/>
          <w:lang w:val="en-AU" w:eastAsia="en-US"/>
        </w:rPr>
        <w:t>на</w:t>
      </w:r>
      <w:proofErr w:type="spellEnd"/>
      <w:r w:rsidR="00852FCF" w:rsidRPr="00B14AC0">
        <w:rPr>
          <w:position w:val="6"/>
          <w:lang w:val="en-AU" w:eastAsia="en-US"/>
        </w:rPr>
        <w:t xml:space="preserve"> </w:t>
      </w:r>
      <w:proofErr w:type="spellStart"/>
      <w:r w:rsidR="00852FCF" w:rsidRPr="00B14AC0">
        <w:rPr>
          <w:position w:val="6"/>
          <w:lang w:val="en-AU" w:eastAsia="en-US"/>
        </w:rPr>
        <w:t>договора</w:t>
      </w:r>
      <w:proofErr w:type="spellEnd"/>
      <w:r w:rsidR="00852FCF" w:rsidRPr="00B14AC0">
        <w:rPr>
          <w:position w:val="6"/>
          <w:lang w:val="en-AU" w:eastAsia="en-US"/>
        </w:rPr>
        <w:t xml:space="preserve">; </w:t>
      </w:r>
    </w:p>
    <w:p w:rsidR="00852FCF" w:rsidRPr="00B14AC0" w:rsidRDefault="00CE6B6D" w:rsidP="00852FCF">
      <w:pPr>
        <w:tabs>
          <w:tab w:val="left" w:pos="-600"/>
          <w:tab w:val="left" w:pos="540"/>
        </w:tabs>
        <w:jc w:val="both"/>
        <w:rPr>
          <w:position w:val="6"/>
          <w:lang w:val="en-AU" w:eastAsia="en-US"/>
        </w:rPr>
      </w:pPr>
      <w:r>
        <w:rPr>
          <w:position w:val="6"/>
          <w:lang w:eastAsia="en-US"/>
        </w:rPr>
        <w:t>9</w:t>
      </w:r>
      <w:r w:rsidR="00852FCF" w:rsidRPr="00B14AC0">
        <w:rPr>
          <w:position w:val="6"/>
          <w:lang w:eastAsia="en-US"/>
        </w:rPr>
        <w:t>.</w:t>
      </w:r>
      <w:r w:rsidR="00852FCF" w:rsidRPr="00B14AC0">
        <w:rPr>
          <w:position w:val="6"/>
          <w:lang w:val="en-AU" w:eastAsia="en-US"/>
        </w:rPr>
        <w:t xml:space="preserve">2. </w:t>
      </w:r>
      <w:proofErr w:type="gramStart"/>
      <w:r w:rsidR="00852FCF" w:rsidRPr="00B14AC0">
        <w:rPr>
          <w:position w:val="6"/>
          <w:lang w:val="en-AU" w:eastAsia="en-US"/>
        </w:rPr>
        <w:t>е</w:t>
      </w:r>
      <w:proofErr w:type="gramEnd"/>
      <w:r w:rsidR="00852FCF" w:rsidRPr="00B14AC0">
        <w:rPr>
          <w:position w:val="6"/>
          <w:lang w:val="en-AU" w:eastAsia="en-US"/>
        </w:rPr>
        <w:t xml:space="preserve"> </w:t>
      </w:r>
      <w:proofErr w:type="spellStart"/>
      <w:r w:rsidR="00852FCF" w:rsidRPr="00B14AC0">
        <w:rPr>
          <w:position w:val="6"/>
          <w:lang w:val="en-AU" w:eastAsia="en-US"/>
        </w:rPr>
        <w:t>определен</w:t>
      </w:r>
      <w:proofErr w:type="spellEnd"/>
      <w:r w:rsidR="00852FCF" w:rsidRPr="00B14AC0">
        <w:rPr>
          <w:position w:val="6"/>
          <w:lang w:val="en-AU" w:eastAsia="en-US"/>
        </w:rPr>
        <w:t xml:space="preserve"> </w:t>
      </w:r>
      <w:proofErr w:type="spellStart"/>
      <w:r w:rsidR="00852FCF" w:rsidRPr="00B14AC0">
        <w:rPr>
          <w:position w:val="6"/>
          <w:lang w:val="en-AU" w:eastAsia="en-US"/>
        </w:rPr>
        <w:t>водещ</w:t>
      </w:r>
      <w:proofErr w:type="spellEnd"/>
      <w:r w:rsidR="00852FCF" w:rsidRPr="00B14AC0">
        <w:rPr>
          <w:position w:val="6"/>
          <w:lang w:val="en-AU" w:eastAsia="en-US"/>
        </w:rPr>
        <w:t xml:space="preserve"> </w:t>
      </w:r>
      <w:proofErr w:type="spellStart"/>
      <w:r w:rsidR="00852FCF" w:rsidRPr="00B14AC0">
        <w:rPr>
          <w:position w:val="6"/>
          <w:lang w:val="en-AU" w:eastAsia="en-US"/>
        </w:rPr>
        <w:t>член</w:t>
      </w:r>
      <w:proofErr w:type="spellEnd"/>
      <w:r w:rsidR="00852FCF" w:rsidRPr="00B14AC0">
        <w:rPr>
          <w:position w:val="6"/>
          <w:lang w:val="en-AU" w:eastAsia="en-US"/>
        </w:rPr>
        <w:t xml:space="preserve"> </w:t>
      </w:r>
      <w:proofErr w:type="spellStart"/>
      <w:r w:rsidR="00852FCF" w:rsidRPr="00B14AC0">
        <w:rPr>
          <w:position w:val="6"/>
          <w:lang w:val="en-AU" w:eastAsia="en-US"/>
        </w:rPr>
        <w:t>на</w:t>
      </w:r>
      <w:proofErr w:type="spellEnd"/>
      <w:r w:rsidR="00852FCF" w:rsidRPr="00B14AC0">
        <w:rPr>
          <w:position w:val="6"/>
          <w:lang w:val="en-AU" w:eastAsia="en-US"/>
        </w:rPr>
        <w:t xml:space="preserve"> </w:t>
      </w:r>
      <w:proofErr w:type="spellStart"/>
      <w:r w:rsidR="00852FCF" w:rsidRPr="00B14AC0">
        <w:rPr>
          <w:position w:val="6"/>
          <w:lang w:val="en-AU" w:eastAsia="en-US"/>
        </w:rPr>
        <w:t>обединението</w:t>
      </w:r>
      <w:proofErr w:type="spellEnd"/>
      <w:r w:rsidR="00852FCF" w:rsidRPr="00B14AC0">
        <w:rPr>
          <w:position w:val="6"/>
          <w:lang w:val="en-AU" w:eastAsia="en-US"/>
        </w:rPr>
        <w:t xml:space="preserve">, </w:t>
      </w:r>
      <w:proofErr w:type="spellStart"/>
      <w:r w:rsidR="00852FCF" w:rsidRPr="00B14AC0">
        <w:rPr>
          <w:position w:val="6"/>
          <w:lang w:val="en-AU" w:eastAsia="en-US"/>
        </w:rPr>
        <w:t>който</w:t>
      </w:r>
      <w:proofErr w:type="spellEnd"/>
      <w:r w:rsidR="00852FCF" w:rsidRPr="00B14AC0">
        <w:rPr>
          <w:position w:val="6"/>
          <w:lang w:val="en-AU" w:eastAsia="en-US"/>
        </w:rPr>
        <w:t xml:space="preserve"> е </w:t>
      </w:r>
      <w:proofErr w:type="spellStart"/>
      <w:r w:rsidR="00852FCF" w:rsidRPr="00B14AC0">
        <w:rPr>
          <w:position w:val="6"/>
          <w:lang w:val="en-AU" w:eastAsia="en-US"/>
        </w:rPr>
        <w:t>упълномощен</w:t>
      </w:r>
      <w:proofErr w:type="spellEnd"/>
      <w:r w:rsidR="00852FCF" w:rsidRPr="00B14AC0">
        <w:rPr>
          <w:position w:val="6"/>
          <w:lang w:val="en-AU" w:eastAsia="en-US"/>
        </w:rPr>
        <w:t xml:space="preserve"> </w:t>
      </w:r>
      <w:r w:rsidR="00852FCF" w:rsidRPr="00B14AC0">
        <w:rPr>
          <w:position w:val="6"/>
          <w:lang w:eastAsia="en-US"/>
        </w:rPr>
        <w:t>и се</w:t>
      </w:r>
      <w:r w:rsidR="00852FCF" w:rsidRPr="00B14AC0">
        <w:rPr>
          <w:position w:val="6"/>
          <w:lang w:val="en-AU" w:eastAsia="en-US"/>
        </w:rPr>
        <w:t xml:space="preserve"> </w:t>
      </w:r>
      <w:proofErr w:type="spellStart"/>
      <w:r w:rsidR="00852FCF" w:rsidRPr="00B14AC0">
        <w:rPr>
          <w:position w:val="6"/>
          <w:lang w:val="en-AU" w:eastAsia="en-US"/>
        </w:rPr>
        <w:t>задължава</w:t>
      </w:r>
      <w:proofErr w:type="spellEnd"/>
      <w:r w:rsidR="00852FCF" w:rsidRPr="00B14AC0">
        <w:rPr>
          <w:position w:val="6"/>
          <w:lang w:val="en-AU" w:eastAsia="en-US"/>
        </w:rPr>
        <w:t xml:space="preserve">, </w:t>
      </w:r>
      <w:proofErr w:type="spellStart"/>
      <w:r w:rsidR="00852FCF" w:rsidRPr="00B14AC0">
        <w:rPr>
          <w:position w:val="6"/>
          <w:lang w:val="en-AU" w:eastAsia="en-US"/>
        </w:rPr>
        <w:t>да</w:t>
      </w:r>
      <w:proofErr w:type="spellEnd"/>
      <w:r w:rsidR="00852FCF" w:rsidRPr="00B14AC0">
        <w:rPr>
          <w:position w:val="6"/>
          <w:lang w:val="en-AU" w:eastAsia="en-US"/>
        </w:rPr>
        <w:t xml:space="preserve"> </w:t>
      </w:r>
      <w:proofErr w:type="spellStart"/>
      <w:r w:rsidR="00852FCF" w:rsidRPr="00B14AC0">
        <w:rPr>
          <w:position w:val="6"/>
          <w:lang w:val="en-AU" w:eastAsia="en-US"/>
        </w:rPr>
        <w:t>получава</w:t>
      </w:r>
      <w:proofErr w:type="spellEnd"/>
      <w:r w:rsidR="00852FCF" w:rsidRPr="00B14AC0">
        <w:rPr>
          <w:position w:val="6"/>
          <w:lang w:val="en-AU" w:eastAsia="en-US"/>
        </w:rPr>
        <w:t xml:space="preserve"> </w:t>
      </w:r>
      <w:proofErr w:type="spellStart"/>
      <w:r w:rsidR="00852FCF" w:rsidRPr="00B14AC0">
        <w:rPr>
          <w:position w:val="6"/>
          <w:lang w:val="en-AU" w:eastAsia="en-US"/>
        </w:rPr>
        <w:t>указания</w:t>
      </w:r>
      <w:proofErr w:type="spellEnd"/>
      <w:r w:rsidR="00852FCF" w:rsidRPr="00B14AC0">
        <w:rPr>
          <w:position w:val="6"/>
          <w:lang w:val="en-AU" w:eastAsia="en-US"/>
        </w:rPr>
        <w:t xml:space="preserve"> </w:t>
      </w:r>
      <w:proofErr w:type="spellStart"/>
      <w:r w:rsidR="00852FCF" w:rsidRPr="00B14AC0">
        <w:rPr>
          <w:position w:val="6"/>
          <w:lang w:val="en-AU" w:eastAsia="en-US"/>
        </w:rPr>
        <w:t>за</w:t>
      </w:r>
      <w:proofErr w:type="spellEnd"/>
      <w:r w:rsidR="00852FCF" w:rsidRPr="00B14AC0">
        <w:rPr>
          <w:position w:val="6"/>
          <w:lang w:val="en-AU" w:eastAsia="en-US"/>
        </w:rPr>
        <w:t xml:space="preserve"> и </w:t>
      </w:r>
      <w:proofErr w:type="spellStart"/>
      <w:r w:rsidR="00852FCF" w:rsidRPr="00B14AC0">
        <w:rPr>
          <w:position w:val="6"/>
          <w:lang w:val="en-AU" w:eastAsia="en-US"/>
        </w:rPr>
        <w:t>от</w:t>
      </w:r>
      <w:proofErr w:type="spellEnd"/>
      <w:r w:rsidR="00852FCF" w:rsidRPr="00B14AC0">
        <w:rPr>
          <w:position w:val="6"/>
          <w:lang w:val="en-AU" w:eastAsia="en-US"/>
        </w:rPr>
        <w:t xml:space="preserve"> </w:t>
      </w:r>
      <w:proofErr w:type="spellStart"/>
      <w:r w:rsidR="00852FCF" w:rsidRPr="00B14AC0">
        <w:rPr>
          <w:position w:val="6"/>
          <w:lang w:val="en-AU" w:eastAsia="en-US"/>
        </w:rPr>
        <w:t>името</w:t>
      </w:r>
      <w:proofErr w:type="spellEnd"/>
      <w:r w:rsidR="00852FCF" w:rsidRPr="00B14AC0">
        <w:rPr>
          <w:position w:val="6"/>
          <w:lang w:val="en-AU" w:eastAsia="en-US"/>
        </w:rPr>
        <w:t xml:space="preserve"> </w:t>
      </w:r>
      <w:proofErr w:type="spellStart"/>
      <w:r w:rsidR="00852FCF" w:rsidRPr="00B14AC0">
        <w:rPr>
          <w:position w:val="6"/>
          <w:lang w:val="en-AU" w:eastAsia="en-US"/>
        </w:rPr>
        <w:t>на</w:t>
      </w:r>
      <w:proofErr w:type="spellEnd"/>
      <w:r w:rsidR="00852FCF" w:rsidRPr="00B14AC0">
        <w:rPr>
          <w:position w:val="6"/>
          <w:lang w:val="en-AU" w:eastAsia="en-US"/>
        </w:rPr>
        <w:t xml:space="preserve"> </w:t>
      </w:r>
      <w:proofErr w:type="spellStart"/>
      <w:r w:rsidR="00852FCF" w:rsidRPr="00B14AC0">
        <w:rPr>
          <w:position w:val="6"/>
          <w:lang w:val="en-AU" w:eastAsia="en-US"/>
        </w:rPr>
        <w:t>всеки</w:t>
      </w:r>
      <w:proofErr w:type="spellEnd"/>
      <w:r w:rsidR="00852FCF" w:rsidRPr="00B14AC0">
        <w:rPr>
          <w:position w:val="6"/>
          <w:lang w:val="en-AU" w:eastAsia="en-US"/>
        </w:rPr>
        <w:t xml:space="preserve"> </w:t>
      </w:r>
      <w:proofErr w:type="spellStart"/>
      <w:r w:rsidR="00852FCF" w:rsidRPr="00B14AC0">
        <w:rPr>
          <w:position w:val="6"/>
          <w:lang w:val="en-AU" w:eastAsia="en-US"/>
        </w:rPr>
        <w:t>член</w:t>
      </w:r>
      <w:proofErr w:type="spellEnd"/>
      <w:r w:rsidR="00852FCF" w:rsidRPr="00B14AC0">
        <w:rPr>
          <w:position w:val="6"/>
          <w:lang w:val="en-AU" w:eastAsia="en-US"/>
        </w:rPr>
        <w:t xml:space="preserve"> </w:t>
      </w:r>
      <w:proofErr w:type="spellStart"/>
      <w:r w:rsidR="00852FCF" w:rsidRPr="00B14AC0">
        <w:rPr>
          <w:position w:val="6"/>
          <w:lang w:val="en-AU" w:eastAsia="en-US"/>
        </w:rPr>
        <w:t>на</w:t>
      </w:r>
      <w:proofErr w:type="spellEnd"/>
      <w:r w:rsidR="00852FCF" w:rsidRPr="00B14AC0">
        <w:rPr>
          <w:position w:val="6"/>
          <w:lang w:val="en-AU" w:eastAsia="en-US"/>
        </w:rPr>
        <w:t xml:space="preserve"> </w:t>
      </w:r>
      <w:proofErr w:type="spellStart"/>
      <w:r w:rsidR="00852FCF" w:rsidRPr="00B14AC0">
        <w:rPr>
          <w:position w:val="6"/>
          <w:lang w:val="en-AU" w:eastAsia="en-US"/>
        </w:rPr>
        <w:t>обединението</w:t>
      </w:r>
      <w:proofErr w:type="spellEnd"/>
      <w:r w:rsidR="00852FCF" w:rsidRPr="00B14AC0">
        <w:rPr>
          <w:position w:val="6"/>
          <w:lang w:val="en-AU" w:eastAsia="en-US"/>
        </w:rPr>
        <w:t>;</w:t>
      </w:r>
    </w:p>
    <w:p w:rsidR="00852FCF" w:rsidRPr="00B14AC0" w:rsidRDefault="00CE6B6D" w:rsidP="00852FCF">
      <w:pPr>
        <w:tabs>
          <w:tab w:val="left" w:pos="-600"/>
          <w:tab w:val="left" w:pos="540"/>
          <w:tab w:val="left" w:pos="630"/>
        </w:tabs>
        <w:jc w:val="both"/>
        <w:rPr>
          <w:position w:val="6"/>
          <w:lang w:val="en-AU" w:eastAsia="en-US"/>
        </w:rPr>
      </w:pPr>
      <w:r>
        <w:rPr>
          <w:position w:val="6"/>
          <w:lang w:eastAsia="en-US"/>
        </w:rPr>
        <w:t>9</w:t>
      </w:r>
      <w:r w:rsidR="00852FCF" w:rsidRPr="00B14AC0">
        <w:rPr>
          <w:position w:val="6"/>
          <w:lang w:eastAsia="en-US"/>
        </w:rPr>
        <w:t>.</w:t>
      </w:r>
      <w:r w:rsidR="00852FCF" w:rsidRPr="00B14AC0">
        <w:rPr>
          <w:position w:val="6"/>
          <w:lang w:val="en-AU" w:eastAsia="en-US"/>
        </w:rPr>
        <w:t xml:space="preserve">3. </w:t>
      </w:r>
      <w:proofErr w:type="spellStart"/>
      <w:proofErr w:type="gramStart"/>
      <w:r w:rsidR="00852FCF" w:rsidRPr="00B14AC0">
        <w:rPr>
          <w:position w:val="6"/>
          <w:lang w:val="en-AU" w:eastAsia="en-US"/>
        </w:rPr>
        <w:t>всички</w:t>
      </w:r>
      <w:proofErr w:type="spellEnd"/>
      <w:proofErr w:type="gramEnd"/>
      <w:r w:rsidR="00852FCF" w:rsidRPr="00B14AC0">
        <w:rPr>
          <w:position w:val="6"/>
          <w:lang w:val="en-AU" w:eastAsia="en-US"/>
        </w:rPr>
        <w:t xml:space="preserve"> </w:t>
      </w:r>
      <w:proofErr w:type="spellStart"/>
      <w:r w:rsidR="00852FCF" w:rsidRPr="00B14AC0">
        <w:rPr>
          <w:position w:val="6"/>
          <w:lang w:val="en-AU" w:eastAsia="en-US"/>
        </w:rPr>
        <w:t>членове</w:t>
      </w:r>
      <w:proofErr w:type="spellEnd"/>
      <w:r w:rsidR="00852FCF" w:rsidRPr="00B14AC0">
        <w:rPr>
          <w:position w:val="6"/>
          <w:lang w:val="en-AU" w:eastAsia="en-US"/>
        </w:rPr>
        <w:t xml:space="preserve"> </w:t>
      </w:r>
      <w:proofErr w:type="spellStart"/>
      <w:r w:rsidR="00852FCF" w:rsidRPr="00B14AC0">
        <w:rPr>
          <w:position w:val="6"/>
          <w:lang w:val="en-AU" w:eastAsia="en-US"/>
        </w:rPr>
        <w:t>на</w:t>
      </w:r>
      <w:proofErr w:type="spellEnd"/>
      <w:r w:rsidR="00852FCF" w:rsidRPr="00B14AC0">
        <w:rPr>
          <w:position w:val="6"/>
          <w:lang w:val="en-AU" w:eastAsia="en-US"/>
        </w:rPr>
        <w:t xml:space="preserve"> </w:t>
      </w:r>
      <w:proofErr w:type="spellStart"/>
      <w:r w:rsidR="00852FCF" w:rsidRPr="00B14AC0">
        <w:rPr>
          <w:position w:val="6"/>
          <w:lang w:val="en-AU" w:eastAsia="en-US"/>
        </w:rPr>
        <w:t>обединението</w:t>
      </w:r>
      <w:proofErr w:type="spellEnd"/>
      <w:r w:rsidR="00852FCF" w:rsidRPr="00B14AC0">
        <w:rPr>
          <w:position w:val="6"/>
          <w:lang w:val="en-AU" w:eastAsia="en-US"/>
        </w:rPr>
        <w:t xml:space="preserve"> </w:t>
      </w:r>
      <w:proofErr w:type="spellStart"/>
      <w:r w:rsidR="00852FCF" w:rsidRPr="00B14AC0">
        <w:rPr>
          <w:position w:val="6"/>
          <w:lang w:val="en-AU" w:eastAsia="en-US"/>
        </w:rPr>
        <w:t>са</w:t>
      </w:r>
      <w:proofErr w:type="spellEnd"/>
      <w:r w:rsidR="00852FCF" w:rsidRPr="00B14AC0">
        <w:rPr>
          <w:position w:val="6"/>
          <w:lang w:val="en-AU" w:eastAsia="en-US"/>
        </w:rPr>
        <w:t xml:space="preserve"> </w:t>
      </w:r>
      <w:proofErr w:type="spellStart"/>
      <w:r w:rsidR="00852FCF" w:rsidRPr="00B14AC0">
        <w:rPr>
          <w:position w:val="6"/>
          <w:lang w:val="en-AU" w:eastAsia="en-US"/>
        </w:rPr>
        <w:t>задължени</w:t>
      </w:r>
      <w:proofErr w:type="spellEnd"/>
      <w:r w:rsidR="00852FCF" w:rsidRPr="00B14AC0">
        <w:rPr>
          <w:position w:val="6"/>
          <w:lang w:val="en-AU" w:eastAsia="en-US"/>
        </w:rPr>
        <w:t xml:space="preserve"> </w:t>
      </w:r>
      <w:proofErr w:type="spellStart"/>
      <w:r w:rsidR="00852FCF" w:rsidRPr="00B14AC0">
        <w:rPr>
          <w:position w:val="6"/>
          <w:lang w:val="en-AU" w:eastAsia="en-US"/>
        </w:rPr>
        <w:t>да</w:t>
      </w:r>
      <w:proofErr w:type="spellEnd"/>
      <w:r w:rsidR="00852FCF" w:rsidRPr="00B14AC0">
        <w:rPr>
          <w:position w:val="6"/>
          <w:lang w:val="en-AU" w:eastAsia="en-US"/>
        </w:rPr>
        <w:t xml:space="preserve"> </w:t>
      </w:r>
      <w:proofErr w:type="spellStart"/>
      <w:r w:rsidR="00852FCF" w:rsidRPr="00B14AC0">
        <w:rPr>
          <w:position w:val="6"/>
          <w:lang w:val="en-AU" w:eastAsia="en-US"/>
        </w:rPr>
        <w:t>останат</w:t>
      </w:r>
      <w:proofErr w:type="spellEnd"/>
      <w:r w:rsidR="00852FCF" w:rsidRPr="00B14AC0">
        <w:rPr>
          <w:position w:val="6"/>
          <w:lang w:val="en-AU" w:eastAsia="en-US"/>
        </w:rPr>
        <w:t xml:space="preserve"> в </w:t>
      </w:r>
      <w:proofErr w:type="spellStart"/>
      <w:r w:rsidR="00852FCF" w:rsidRPr="00B14AC0">
        <w:rPr>
          <w:position w:val="6"/>
          <w:lang w:val="en-AU" w:eastAsia="en-US"/>
        </w:rPr>
        <w:t>него</w:t>
      </w:r>
      <w:proofErr w:type="spellEnd"/>
      <w:r w:rsidR="00852FCF" w:rsidRPr="00B14AC0">
        <w:rPr>
          <w:position w:val="6"/>
          <w:lang w:val="en-AU" w:eastAsia="en-US"/>
        </w:rPr>
        <w:t xml:space="preserve"> </w:t>
      </w:r>
      <w:proofErr w:type="spellStart"/>
      <w:r w:rsidR="00852FCF" w:rsidRPr="00B14AC0">
        <w:rPr>
          <w:position w:val="6"/>
          <w:lang w:val="en-AU" w:eastAsia="en-US"/>
        </w:rPr>
        <w:t>за</w:t>
      </w:r>
      <w:proofErr w:type="spellEnd"/>
      <w:r w:rsidR="00852FCF" w:rsidRPr="00B14AC0">
        <w:rPr>
          <w:position w:val="6"/>
          <w:lang w:val="en-AU" w:eastAsia="en-US"/>
        </w:rPr>
        <w:t xml:space="preserve"> </w:t>
      </w:r>
      <w:proofErr w:type="spellStart"/>
      <w:r w:rsidR="00852FCF" w:rsidRPr="00B14AC0">
        <w:rPr>
          <w:position w:val="6"/>
          <w:lang w:val="en-AU" w:eastAsia="en-US"/>
        </w:rPr>
        <w:t>целия</w:t>
      </w:r>
      <w:proofErr w:type="spellEnd"/>
      <w:r w:rsidR="00852FCF" w:rsidRPr="00B14AC0">
        <w:rPr>
          <w:position w:val="6"/>
          <w:lang w:val="en-AU" w:eastAsia="en-US"/>
        </w:rPr>
        <w:t xml:space="preserve"> </w:t>
      </w:r>
      <w:proofErr w:type="spellStart"/>
      <w:r w:rsidR="00852FCF" w:rsidRPr="00B14AC0">
        <w:rPr>
          <w:position w:val="6"/>
          <w:lang w:val="en-AU" w:eastAsia="en-US"/>
        </w:rPr>
        <w:t>период</w:t>
      </w:r>
      <w:proofErr w:type="spellEnd"/>
      <w:r w:rsidR="00852FCF" w:rsidRPr="00B14AC0">
        <w:rPr>
          <w:position w:val="6"/>
          <w:lang w:val="en-AU" w:eastAsia="en-US"/>
        </w:rPr>
        <w:t xml:space="preserve"> </w:t>
      </w:r>
      <w:proofErr w:type="spellStart"/>
      <w:r w:rsidR="00852FCF" w:rsidRPr="00B14AC0">
        <w:rPr>
          <w:position w:val="6"/>
          <w:lang w:val="en-AU" w:eastAsia="en-US"/>
        </w:rPr>
        <w:t>на</w:t>
      </w:r>
      <w:proofErr w:type="spellEnd"/>
      <w:r w:rsidR="00852FCF" w:rsidRPr="00B14AC0">
        <w:rPr>
          <w:position w:val="6"/>
          <w:lang w:val="en-AU" w:eastAsia="en-US"/>
        </w:rPr>
        <w:t xml:space="preserve"> </w:t>
      </w:r>
      <w:proofErr w:type="spellStart"/>
      <w:r w:rsidR="00852FCF" w:rsidRPr="00B14AC0">
        <w:rPr>
          <w:position w:val="6"/>
          <w:lang w:val="en-AU" w:eastAsia="en-US"/>
        </w:rPr>
        <w:t>изпълнение</w:t>
      </w:r>
      <w:proofErr w:type="spellEnd"/>
      <w:r w:rsidR="00852FCF" w:rsidRPr="00B14AC0">
        <w:rPr>
          <w:position w:val="6"/>
          <w:lang w:val="en-AU" w:eastAsia="en-US"/>
        </w:rPr>
        <w:t xml:space="preserve"> </w:t>
      </w:r>
      <w:proofErr w:type="spellStart"/>
      <w:r w:rsidR="00852FCF" w:rsidRPr="00B14AC0">
        <w:rPr>
          <w:position w:val="6"/>
          <w:lang w:val="en-AU" w:eastAsia="en-US"/>
        </w:rPr>
        <w:t>на</w:t>
      </w:r>
      <w:proofErr w:type="spellEnd"/>
      <w:r w:rsidR="00852FCF" w:rsidRPr="00B14AC0">
        <w:rPr>
          <w:position w:val="6"/>
          <w:lang w:val="en-AU" w:eastAsia="en-US"/>
        </w:rPr>
        <w:t xml:space="preserve"> </w:t>
      </w:r>
      <w:proofErr w:type="spellStart"/>
      <w:r w:rsidR="00852FCF" w:rsidRPr="00B14AC0">
        <w:rPr>
          <w:position w:val="6"/>
          <w:lang w:val="en-AU" w:eastAsia="en-US"/>
        </w:rPr>
        <w:t>договора</w:t>
      </w:r>
      <w:proofErr w:type="spellEnd"/>
      <w:r w:rsidR="00852FCF" w:rsidRPr="00B14AC0">
        <w:rPr>
          <w:position w:val="6"/>
          <w:lang w:val="en-AU" w:eastAsia="en-US"/>
        </w:rPr>
        <w:t>;</w:t>
      </w:r>
    </w:p>
    <w:p w:rsidR="00852FCF" w:rsidRPr="00B14AC0" w:rsidRDefault="00CE6B6D" w:rsidP="00852FCF">
      <w:pPr>
        <w:tabs>
          <w:tab w:val="left" w:pos="540"/>
        </w:tabs>
        <w:jc w:val="both"/>
        <w:rPr>
          <w:position w:val="6"/>
          <w:lang w:val="en-AU" w:eastAsia="en-US"/>
        </w:rPr>
      </w:pPr>
      <w:r>
        <w:rPr>
          <w:position w:val="6"/>
          <w:lang w:eastAsia="en-US"/>
        </w:rPr>
        <w:t>9</w:t>
      </w:r>
      <w:r w:rsidR="00852FCF" w:rsidRPr="00B14AC0">
        <w:rPr>
          <w:position w:val="6"/>
          <w:lang w:eastAsia="en-US"/>
        </w:rPr>
        <w:t>.</w:t>
      </w:r>
      <w:r w:rsidR="00852FCF" w:rsidRPr="00B14AC0">
        <w:rPr>
          <w:position w:val="6"/>
          <w:lang w:val="en-AU" w:eastAsia="en-US"/>
        </w:rPr>
        <w:t xml:space="preserve">4. </w:t>
      </w:r>
      <w:proofErr w:type="spellStart"/>
      <w:proofErr w:type="gramStart"/>
      <w:r w:rsidR="00852FCF" w:rsidRPr="00B14AC0">
        <w:rPr>
          <w:position w:val="6"/>
          <w:lang w:val="en-AU" w:eastAsia="en-US"/>
        </w:rPr>
        <w:t>разпределение</w:t>
      </w:r>
      <w:proofErr w:type="spellEnd"/>
      <w:proofErr w:type="gramEnd"/>
      <w:r w:rsidR="00852FCF" w:rsidRPr="00B14AC0">
        <w:rPr>
          <w:position w:val="6"/>
          <w:lang w:val="en-AU" w:eastAsia="en-US"/>
        </w:rPr>
        <w:t xml:space="preserve"> </w:t>
      </w:r>
      <w:proofErr w:type="spellStart"/>
      <w:r w:rsidR="00852FCF" w:rsidRPr="00B14AC0">
        <w:rPr>
          <w:position w:val="6"/>
          <w:lang w:val="en-AU" w:eastAsia="en-US"/>
        </w:rPr>
        <w:t>на</w:t>
      </w:r>
      <w:proofErr w:type="spellEnd"/>
      <w:r w:rsidR="00852FCF" w:rsidRPr="00B14AC0">
        <w:rPr>
          <w:position w:val="6"/>
          <w:lang w:val="en-AU" w:eastAsia="en-US"/>
        </w:rPr>
        <w:t xml:space="preserve"> </w:t>
      </w:r>
      <w:proofErr w:type="spellStart"/>
      <w:r w:rsidR="00852FCF" w:rsidRPr="00B14AC0">
        <w:rPr>
          <w:position w:val="6"/>
          <w:lang w:val="en-AU" w:eastAsia="en-US"/>
        </w:rPr>
        <w:t>дейностите</w:t>
      </w:r>
      <w:proofErr w:type="spellEnd"/>
      <w:r w:rsidR="00852FCF" w:rsidRPr="00B14AC0">
        <w:rPr>
          <w:position w:val="6"/>
          <w:lang w:val="en-AU" w:eastAsia="en-US"/>
        </w:rPr>
        <w:t xml:space="preserve">, </w:t>
      </w:r>
      <w:proofErr w:type="spellStart"/>
      <w:r w:rsidR="00852FCF" w:rsidRPr="00B14AC0">
        <w:rPr>
          <w:position w:val="6"/>
          <w:lang w:val="en-AU" w:eastAsia="en-US"/>
        </w:rPr>
        <w:t>предмет</w:t>
      </w:r>
      <w:proofErr w:type="spellEnd"/>
      <w:r w:rsidR="00852FCF" w:rsidRPr="00B14AC0">
        <w:rPr>
          <w:position w:val="6"/>
          <w:lang w:val="en-AU" w:eastAsia="en-US"/>
        </w:rPr>
        <w:t xml:space="preserve"> </w:t>
      </w:r>
      <w:proofErr w:type="spellStart"/>
      <w:r w:rsidR="00852FCF" w:rsidRPr="00B14AC0">
        <w:rPr>
          <w:position w:val="6"/>
          <w:lang w:val="en-AU" w:eastAsia="en-US"/>
        </w:rPr>
        <w:t>на</w:t>
      </w:r>
      <w:proofErr w:type="spellEnd"/>
      <w:r w:rsidR="00852FCF" w:rsidRPr="00B14AC0">
        <w:rPr>
          <w:position w:val="6"/>
          <w:lang w:val="en-AU" w:eastAsia="en-US"/>
        </w:rPr>
        <w:t xml:space="preserve"> </w:t>
      </w:r>
      <w:proofErr w:type="spellStart"/>
      <w:r w:rsidR="00852FCF" w:rsidRPr="00B14AC0">
        <w:rPr>
          <w:position w:val="6"/>
          <w:lang w:val="en-AU" w:eastAsia="en-US"/>
        </w:rPr>
        <w:t>възлаганата</w:t>
      </w:r>
      <w:proofErr w:type="spellEnd"/>
      <w:r w:rsidR="00852FCF" w:rsidRPr="00B14AC0">
        <w:rPr>
          <w:position w:val="6"/>
          <w:lang w:val="en-AU" w:eastAsia="en-US"/>
        </w:rPr>
        <w:t xml:space="preserve"> </w:t>
      </w:r>
      <w:proofErr w:type="spellStart"/>
      <w:r w:rsidR="00852FCF" w:rsidRPr="00B14AC0">
        <w:rPr>
          <w:position w:val="6"/>
          <w:lang w:val="en-AU" w:eastAsia="en-US"/>
        </w:rPr>
        <w:t>обществена</w:t>
      </w:r>
      <w:proofErr w:type="spellEnd"/>
      <w:r w:rsidR="00852FCF" w:rsidRPr="00B14AC0">
        <w:rPr>
          <w:position w:val="6"/>
          <w:lang w:val="en-AU" w:eastAsia="en-US"/>
        </w:rPr>
        <w:t xml:space="preserve"> </w:t>
      </w:r>
      <w:proofErr w:type="spellStart"/>
      <w:r w:rsidR="00852FCF" w:rsidRPr="00B14AC0">
        <w:rPr>
          <w:position w:val="6"/>
          <w:lang w:val="en-AU" w:eastAsia="en-US"/>
        </w:rPr>
        <w:t>поръчка</w:t>
      </w:r>
      <w:proofErr w:type="spellEnd"/>
      <w:r w:rsidR="00852FCF" w:rsidRPr="00B14AC0">
        <w:rPr>
          <w:position w:val="6"/>
          <w:lang w:val="en-AU" w:eastAsia="en-US"/>
        </w:rPr>
        <w:t xml:space="preserve">, </w:t>
      </w:r>
      <w:proofErr w:type="spellStart"/>
      <w:r w:rsidR="00852FCF" w:rsidRPr="00B14AC0">
        <w:rPr>
          <w:position w:val="6"/>
          <w:lang w:val="en-AU" w:eastAsia="en-US"/>
        </w:rPr>
        <w:t>между</w:t>
      </w:r>
      <w:proofErr w:type="spellEnd"/>
      <w:r w:rsidR="00852FCF" w:rsidRPr="00B14AC0">
        <w:rPr>
          <w:position w:val="6"/>
          <w:lang w:val="en-AU" w:eastAsia="en-US"/>
        </w:rPr>
        <w:t xml:space="preserve"> </w:t>
      </w:r>
      <w:proofErr w:type="spellStart"/>
      <w:r w:rsidR="00852FCF" w:rsidRPr="00B14AC0">
        <w:rPr>
          <w:position w:val="6"/>
          <w:lang w:val="en-AU" w:eastAsia="en-US"/>
        </w:rPr>
        <w:t>участниците</w:t>
      </w:r>
      <w:proofErr w:type="spellEnd"/>
      <w:r w:rsidR="00852FCF" w:rsidRPr="00B14AC0">
        <w:rPr>
          <w:position w:val="6"/>
          <w:lang w:val="en-AU" w:eastAsia="en-US"/>
        </w:rPr>
        <w:t xml:space="preserve"> в </w:t>
      </w:r>
      <w:proofErr w:type="spellStart"/>
      <w:r w:rsidR="00852FCF" w:rsidRPr="00B14AC0">
        <w:rPr>
          <w:position w:val="6"/>
          <w:lang w:val="en-AU" w:eastAsia="en-US"/>
        </w:rPr>
        <w:t>обединението</w:t>
      </w:r>
      <w:proofErr w:type="spellEnd"/>
      <w:r w:rsidR="00852FCF" w:rsidRPr="00B14AC0">
        <w:rPr>
          <w:position w:val="6"/>
          <w:lang w:val="en-AU" w:eastAsia="en-US"/>
        </w:rPr>
        <w:t xml:space="preserve"> и </w:t>
      </w:r>
      <w:proofErr w:type="spellStart"/>
      <w:r w:rsidR="00852FCF" w:rsidRPr="00B14AC0">
        <w:rPr>
          <w:position w:val="6"/>
          <w:lang w:val="en-AU" w:eastAsia="en-US"/>
        </w:rPr>
        <w:t>ресурсите</w:t>
      </w:r>
      <w:proofErr w:type="spellEnd"/>
      <w:r w:rsidR="00852FCF" w:rsidRPr="00B14AC0">
        <w:rPr>
          <w:position w:val="6"/>
          <w:lang w:val="en-AU" w:eastAsia="en-US"/>
        </w:rPr>
        <w:t xml:space="preserve">, с </w:t>
      </w:r>
      <w:proofErr w:type="spellStart"/>
      <w:r w:rsidR="00852FCF" w:rsidRPr="00B14AC0">
        <w:rPr>
          <w:position w:val="6"/>
          <w:lang w:val="en-AU" w:eastAsia="en-US"/>
        </w:rPr>
        <w:t>които</w:t>
      </w:r>
      <w:proofErr w:type="spellEnd"/>
      <w:r w:rsidR="00852FCF" w:rsidRPr="00B14AC0">
        <w:rPr>
          <w:position w:val="6"/>
          <w:lang w:val="en-AU" w:eastAsia="en-US"/>
        </w:rPr>
        <w:t xml:space="preserve"> </w:t>
      </w:r>
      <w:proofErr w:type="spellStart"/>
      <w:r w:rsidR="00852FCF" w:rsidRPr="00B14AC0">
        <w:rPr>
          <w:position w:val="6"/>
          <w:lang w:val="en-AU" w:eastAsia="en-US"/>
        </w:rPr>
        <w:t>ще</w:t>
      </w:r>
      <w:proofErr w:type="spellEnd"/>
      <w:r w:rsidR="00852FCF" w:rsidRPr="00B14AC0">
        <w:rPr>
          <w:position w:val="6"/>
          <w:lang w:val="en-AU" w:eastAsia="en-US"/>
        </w:rPr>
        <w:t xml:space="preserve"> </w:t>
      </w:r>
      <w:proofErr w:type="spellStart"/>
      <w:r w:rsidR="00852FCF" w:rsidRPr="00B14AC0">
        <w:rPr>
          <w:position w:val="6"/>
          <w:lang w:val="en-AU" w:eastAsia="en-US"/>
        </w:rPr>
        <w:t>участва</w:t>
      </w:r>
      <w:proofErr w:type="spellEnd"/>
      <w:r w:rsidR="00852FCF" w:rsidRPr="00B14AC0">
        <w:rPr>
          <w:position w:val="6"/>
          <w:lang w:val="en-AU" w:eastAsia="en-US"/>
        </w:rPr>
        <w:t xml:space="preserve"> </w:t>
      </w:r>
      <w:proofErr w:type="spellStart"/>
      <w:r w:rsidR="00852FCF" w:rsidRPr="00B14AC0">
        <w:rPr>
          <w:position w:val="6"/>
          <w:lang w:val="en-AU" w:eastAsia="en-US"/>
        </w:rPr>
        <w:t>всеки</w:t>
      </w:r>
      <w:proofErr w:type="spellEnd"/>
      <w:r w:rsidR="00852FCF" w:rsidRPr="00B14AC0">
        <w:rPr>
          <w:position w:val="6"/>
          <w:lang w:val="en-AU" w:eastAsia="en-US"/>
        </w:rPr>
        <w:t xml:space="preserve"> </w:t>
      </w:r>
      <w:proofErr w:type="spellStart"/>
      <w:r w:rsidR="00852FCF" w:rsidRPr="00B14AC0">
        <w:rPr>
          <w:position w:val="6"/>
          <w:lang w:val="en-AU" w:eastAsia="en-US"/>
        </w:rPr>
        <w:t>един</w:t>
      </w:r>
      <w:proofErr w:type="spellEnd"/>
      <w:r w:rsidR="00852FCF" w:rsidRPr="00B14AC0">
        <w:rPr>
          <w:position w:val="6"/>
          <w:lang w:val="en-AU" w:eastAsia="en-US"/>
        </w:rPr>
        <w:t xml:space="preserve"> </w:t>
      </w:r>
      <w:proofErr w:type="spellStart"/>
      <w:r w:rsidR="00852FCF" w:rsidRPr="00B14AC0">
        <w:rPr>
          <w:position w:val="6"/>
          <w:lang w:val="en-AU" w:eastAsia="en-US"/>
        </w:rPr>
        <w:t>от</w:t>
      </w:r>
      <w:proofErr w:type="spellEnd"/>
      <w:r w:rsidR="00852FCF" w:rsidRPr="00B14AC0">
        <w:rPr>
          <w:position w:val="6"/>
          <w:lang w:val="en-AU" w:eastAsia="en-US"/>
        </w:rPr>
        <w:t xml:space="preserve"> </w:t>
      </w:r>
      <w:proofErr w:type="spellStart"/>
      <w:r w:rsidR="00852FCF" w:rsidRPr="00B14AC0">
        <w:rPr>
          <w:position w:val="6"/>
          <w:lang w:val="en-AU" w:eastAsia="en-US"/>
        </w:rPr>
        <w:t>участниците</w:t>
      </w:r>
      <w:proofErr w:type="spellEnd"/>
      <w:r w:rsidR="00852FCF" w:rsidRPr="00B14AC0">
        <w:rPr>
          <w:position w:val="6"/>
          <w:lang w:val="en-AU" w:eastAsia="en-US"/>
        </w:rPr>
        <w:t xml:space="preserve"> в </w:t>
      </w:r>
      <w:proofErr w:type="spellStart"/>
      <w:r w:rsidR="00852FCF" w:rsidRPr="00B14AC0">
        <w:rPr>
          <w:position w:val="6"/>
          <w:lang w:val="en-AU" w:eastAsia="en-US"/>
        </w:rPr>
        <w:t>обединението</w:t>
      </w:r>
      <w:proofErr w:type="spellEnd"/>
      <w:r w:rsidR="00852FCF" w:rsidRPr="00B14AC0">
        <w:rPr>
          <w:position w:val="6"/>
          <w:lang w:val="en-AU" w:eastAsia="en-US"/>
        </w:rPr>
        <w:t>/</w:t>
      </w:r>
      <w:proofErr w:type="spellStart"/>
      <w:r w:rsidR="00852FCF" w:rsidRPr="00B14AC0">
        <w:rPr>
          <w:position w:val="6"/>
          <w:lang w:val="en-AU" w:eastAsia="en-US"/>
        </w:rPr>
        <w:t>консорциума</w:t>
      </w:r>
      <w:proofErr w:type="spellEnd"/>
      <w:r w:rsidR="00852FCF" w:rsidRPr="00B14AC0">
        <w:rPr>
          <w:position w:val="6"/>
          <w:lang w:val="en-AU" w:eastAsia="en-US"/>
        </w:rPr>
        <w:t>;</w:t>
      </w:r>
    </w:p>
    <w:p w:rsidR="00852FCF" w:rsidRPr="00B14AC0" w:rsidRDefault="00CE6B6D" w:rsidP="00852FCF">
      <w:pPr>
        <w:tabs>
          <w:tab w:val="left" w:pos="540"/>
        </w:tabs>
        <w:jc w:val="both"/>
        <w:rPr>
          <w:position w:val="6"/>
          <w:lang w:val="en-AU" w:eastAsia="en-US"/>
        </w:rPr>
      </w:pPr>
      <w:r>
        <w:rPr>
          <w:position w:val="6"/>
          <w:lang w:eastAsia="en-US"/>
        </w:rPr>
        <w:t>9</w:t>
      </w:r>
      <w:r w:rsidR="00852FCF" w:rsidRPr="00B14AC0">
        <w:rPr>
          <w:position w:val="6"/>
          <w:lang w:eastAsia="en-US"/>
        </w:rPr>
        <w:t>.</w:t>
      </w:r>
      <w:r w:rsidR="00852FCF" w:rsidRPr="00B14AC0">
        <w:rPr>
          <w:position w:val="6"/>
          <w:lang w:val="en-AU" w:eastAsia="en-US"/>
        </w:rPr>
        <w:t xml:space="preserve">5. </w:t>
      </w:r>
      <w:proofErr w:type="spellStart"/>
      <w:proofErr w:type="gramStart"/>
      <w:r w:rsidR="00852FCF" w:rsidRPr="00B14AC0">
        <w:rPr>
          <w:position w:val="6"/>
          <w:lang w:val="en-AU" w:eastAsia="en-US"/>
        </w:rPr>
        <w:t>участниците</w:t>
      </w:r>
      <w:proofErr w:type="spellEnd"/>
      <w:proofErr w:type="gramEnd"/>
      <w:r w:rsidR="00852FCF" w:rsidRPr="00B14AC0">
        <w:rPr>
          <w:position w:val="6"/>
          <w:lang w:val="en-AU" w:eastAsia="en-US"/>
        </w:rPr>
        <w:t xml:space="preserve"> в </w:t>
      </w:r>
      <w:proofErr w:type="spellStart"/>
      <w:r w:rsidR="00852FCF" w:rsidRPr="00B14AC0">
        <w:rPr>
          <w:position w:val="6"/>
          <w:lang w:val="en-AU" w:eastAsia="en-US"/>
        </w:rPr>
        <w:t>обединението</w:t>
      </w:r>
      <w:proofErr w:type="spellEnd"/>
      <w:r w:rsidR="00852FCF" w:rsidRPr="00B14AC0">
        <w:rPr>
          <w:position w:val="6"/>
          <w:lang w:val="en-AU" w:eastAsia="en-US"/>
        </w:rPr>
        <w:t xml:space="preserve"> </w:t>
      </w:r>
      <w:proofErr w:type="spellStart"/>
      <w:r w:rsidR="00852FCF" w:rsidRPr="00B14AC0">
        <w:rPr>
          <w:position w:val="6"/>
          <w:lang w:val="en-AU" w:eastAsia="en-US"/>
        </w:rPr>
        <w:t>трябва</w:t>
      </w:r>
      <w:proofErr w:type="spellEnd"/>
      <w:r w:rsidR="00852FCF" w:rsidRPr="00B14AC0">
        <w:rPr>
          <w:position w:val="6"/>
          <w:lang w:val="en-AU" w:eastAsia="en-US"/>
        </w:rPr>
        <w:t xml:space="preserve"> </w:t>
      </w:r>
      <w:proofErr w:type="spellStart"/>
      <w:r w:rsidR="00852FCF" w:rsidRPr="00B14AC0">
        <w:rPr>
          <w:position w:val="6"/>
          <w:lang w:val="en-AU" w:eastAsia="en-US"/>
        </w:rPr>
        <w:t>задължително</w:t>
      </w:r>
      <w:proofErr w:type="spellEnd"/>
      <w:r w:rsidR="00852FCF" w:rsidRPr="00B14AC0">
        <w:rPr>
          <w:position w:val="6"/>
          <w:lang w:val="en-AU" w:eastAsia="en-US"/>
        </w:rPr>
        <w:t xml:space="preserve"> </w:t>
      </w:r>
      <w:proofErr w:type="spellStart"/>
      <w:r w:rsidR="00852FCF" w:rsidRPr="00B14AC0">
        <w:rPr>
          <w:position w:val="6"/>
          <w:lang w:val="en-AU" w:eastAsia="en-US"/>
        </w:rPr>
        <w:t>да</w:t>
      </w:r>
      <w:proofErr w:type="spellEnd"/>
      <w:r w:rsidR="00852FCF" w:rsidRPr="00B14AC0">
        <w:rPr>
          <w:position w:val="6"/>
          <w:lang w:val="en-AU" w:eastAsia="en-US"/>
        </w:rPr>
        <w:t xml:space="preserve"> </w:t>
      </w:r>
      <w:proofErr w:type="spellStart"/>
      <w:r w:rsidR="00852FCF" w:rsidRPr="00B14AC0">
        <w:rPr>
          <w:position w:val="6"/>
          <w:lang w:val="en-AU" w:eastAsia="en-US"/>
        </w:rPr>
        <w:t>определят</w:t>
      </w:r>
      <w:proofErr w:type="spellEnd"/>
      <w:r w:rsidR="00852FCF" w:rsidRPr="00B14AC0">
        <w:rPr>
          <w:position w:val="6"/>
          <w:lang w:val="en-AU" w:eastAsia="en-US"/>
        </w:rPr>
        <w:t xml:space="preserve"> </w:t>
      </w:r>
      <w:proofErr w:type="spellStart"/>
      <w:r w:rsidR="00852FCF" w:rsidRPr="00B14AC0">
        <w:rPr>
          <w:position w:val="6"/>
          <w:lang w:val="en-AU" w:eastAsia="en-US"/>
        </w:rPr>
        <w:t>лице</w:t>
      </w:r>
      <w:proofErr w:type="spellEnd"/>
      <w:r w:rsidR="00852FCF" w:rsidRPr="00B14AC0">
        <w:rPr>
          <w:position w:val="6"/>
          <w:lang w:val="en-AU" w:eastAsia="en-US"/>
        </w:rPr>
        <w:t xml:space="preserve">, </w:t>
      </w:r>
      <w:proofErr w:type="spellStart"/>
      <w:r w:rsidR="00852FCF" w:rsidRPr="00B14AC0">
        <w:rPr>
          <w:position w:val="6"/>
          <w:lang w:val="en-AU" w:eastAsia="en-US"/>
        </w:rPr>
        <w:t>което</w:t>
      </w:r>
      <w:proofErr w:type="spellEnd"/>
      <w:r w:rsidR="00852FCF" w:rsidRPr="00B14AC0">
        <w:rPr>
          <w:position w:val="6"/>
          <w:lang w:val="en-AU" w:eastAsia="en-US"/>
        </w:rPr>
        <w:t xml:space="preserve"> </w:t>
      </w:r>
      <w:proofErr w:type="spellStart"/>
      <w:r w:rsidR="00852FCF" w:rsidRPr="00B14AC0">
        <w:rPr>
          <w:position w:val="6"/>
          <w:lang w:val="en-AU" w:eastAsia="en-US"/>
        </w:rPr>
        <w:t>да</w:t>
      </w:r>
      <w:proofErr w:type="spellEnd"/>
      <w:r w:rsidR="00852FCF" w:rsidRPr="00B14AC0">
        <w:rPr>
          <w:position w:val="6"/>
          <w:lang w:val="en-AU" w:eastAsia="en-US"/>
        </w:rPr>
        <w:t xml:space="preserve"> </w:t>
      </w:r>
      <w:proofErr w:type="spellStart"/>
      <w:r w:rsidR="00852FCF" w:rsidRPr="00B14AC0">
        <w:rPr>
          <w:position w:val="6"/>
          <w:lang w:val="en-AU" w:eastAsia="en-US"/>
        </w:rPr>
        <w:t>представлява</w:t>
      </w:r>
      <w:proofErr w:type="spellEnd"/>
      <w:r w:rsidR="00852FCF" w:rsidRPr="00B14AC0">
        <w:rPr>
          <w:position w:val="6"/>
          <w:lang w:val="en-AU" w:eastAsia="en-US"/>
        </w:rPr>
        <w:t xml:space="preserve"> </w:t>
      </w:r>
      <w:proofErr w:type="spellStart"/>
      <w:r w:rsidR="00852FCF" w:rsidRPr="00B14AC0">
        <w:rPr>
          <w:position w:val="6"/>
          <w:lang w:val="en-AU" w:eastAsia="en-US"/>
        </w:rPr>
        <w:t>обединението</w:t>
      </w:r>
      <w:proofErr w:type="spellEnd"/>
      <w:r w:rsidR="00852FCF" w:rsidRPr="00B14AC0">
        <w:rPr>
          <w:position w:val="6"/>
          <w:lang w:val="en-AU" w:eastAsia="en-US"/>
        </w:rPr>
        <w:t xml:space="preserve"> </w:t>
      </w:r>
      <w:proofErr w:type="spellStart"/>
      <w:r w:rsidR="00852FCF" w:rsidRPr="00B14AC0">
        <w:rPr>
          <w:position w:val="6"/>
          <w:lang w:val="en-AU" w:eastAsia="en-US"/>
        </w:rPr>
        <w:t>за</w:t>
      </w:r>
      <w:proofErr w:type="spellEnd"/>
      <w:r w:rsidR="00852FCF" w:rsidRPr="00B14AC0">
        <w:rPr>
          <w:position w:val="6"/>
          <w:lang w:val="en-AU" w:eastAsia="en-US"/>
        </w:rPr>
        <w:t xml:space="preserve"> </w:t>
      </w:r>
      <w:proofErr w:type="spellStart"/>
      <w:r w:rsidR="00852FCF" w:rsidRPr="00B14AC0">
        <w:rPr>
          <w:position w:val="6"/>
          <w:lang w:val="en-AU" w:eastAsia="en-US"/>
        </w:rPr>
        <w:t>целите</w:t>
      </w:r>
      <w:proofErr w:type="spellEnd"/>
      <w:r w:rsidR="00852FCF" w:rsidRPr="00B14AC0">
        <w:rPr>
          <w:position w:val="6"/>
          <w:lang w:val="en-AU" w:eastAsia="en-US"/>
        </w:rPr>
        <w:t xml:space="preserve"> </w:t>
      </w:r>
      <w:proofErr w:type="spellStart"/>
      <w:r w:rsidR="00852FCF" w:rsidRPr="00B14AC0">
        <w:rPr>
          <w:position w:val="6"/>
          <w:lang w:val="en-AU" w:eastAsia="en-US"/>
        </w:rPr>
        <w:t>на</w:t>
      </w:r>
      <w:proofErr w:type="spellEnd"/>
      <w:r w:rsidR="00852FCF" w:rsidRPr="00B14AC0">
        <w:rPr>
          <w:position w:val="6"/>
          <w:lang w:val="en-AU" w:eastAsia="en-US"/>
        </w:rPr>
        <w:t xml:space="preserve"> </w:t>
      </w:r>
      <w:proofErr w:type="spellStart"/>
      <w:r w:rsidR="00852FCF" w:rsidRPr="00B14AC0">
        <w:rPr>
          <w:position w:val="6"/>
          <w:lang w:val="en-AU" w:eastAsia="en-US"/>
        </w:rPr>
        <w:t>поръчката</w:t>
      </w:r>
      <w:proofErr w:type="spellEnd"/>
      <w:r w:rsidR="00852FCF" w:rsidRPr="00B14AC0">
        <w:rPr>
          <w:position w:val="6"/>
          <w:lang w:val="en-AU" w:eastAsia="en-US"/>
        </w:rPr>
        <w:t>.</w:t>
      </w:r>
    </w:p>
    <w:p w:rsidR="00852FCF" w:rsidRPr="00B14AC0" w:rsidRDefault="00CE6B6D" w:rsidP="00852FCF">
      <w:pPr>
        <w:tabs>
          <w:tab w:val="left" w:pos="-600"/>
          <w:tab w:val="left" w:pos="540"/>
        </w:tabs>
        <w:jc w:val="both"/>
        <w:rPr>
          <w:position w:val="6"/>
          <w:lang w:val="en-AU" w:eastAsia="en-US"/>
        </w:rPr>
      </w:pPr>
      <w:r>
        <w:rPr>
          <w:position w:val="6"/>
          <w:lang w:eastAsia="en-US"/>
        </w:rPr>
        <w:t>9</w:t>
      </w:r>
      <w:r w:rsidR="00852FCF" w:rsidRPr="00B14AC0">
        <w:rPr>
          <w:position w:val="6"/>
          <w:lang w:eastAsia="en-US"/>
        </w:rPr>
        <w:t>.</w:t>
      </w:r>
      <w:r w:rsidR="00852FCF" w:rsidRPr="00B14AC0">
        <w:rPr>
          <w:position w:val="6"/>
          <w:lang w:val="en-AU" w:eastAsia="en-US"/>
        </w:rPr>
        <w:t xml:space="preserve">6. </w:t>
      </w:r>
      <w:proofErr w:type="spellStart"/>
      <w:proofErr w:type="gramStart"/>
      <w:r w:rsidR="00852FCF" w:rsidRPr="00B14AC0">
        <w:rPr>
          <w:position w:val="6"/>
          <w:lang w:val="en-AU" w:eastAsia="en-US"/>
        </w:rPr>
        <w:t>посочване</w:t>
      </w:r>
      <w:proofErr w:type="spellEnd"/>
      <w:proofErr w:type="gramEnd"/>
      <w:r w:rsidR="00852FCF" w:rsidRPr="00B14AC0">
        <w:rPr>
          <w:position w:val="6"/>
          <w:lang w:val="en-AU" w:eastAsia="en-US"/>
        </w:rPr>
        <w:t xml:space="preserve"> </w:t>
      </w:r>
      <w:proofErr w:type="spellStart"/>
      <w:r w:rsidR="00852FCF" w:rsidRPr="00B14AC0">
        <w:rPr>
          <w:position w:val="6"/>
          <w:lang w:val="en-AU" w:eastAsia="en-US"/>
        </w:rPr>
        <w:t>на</w:t>
      </w:r>
      <w:proofErr w:type="spellEnd"/>
      <w:r w:rsidR="00852FCF" w:rsidRPr="00B14AC0">
        <w:rPr>
          <w:position w:val="6"/>
          <w:lang w:val="en-AU" w:eastAsia="en-US"/>
        </w:rPr>
        <w:t xml:space="preserve"> </w:t>
      </w:r>
      <w:proofErr w:type="spellStart"/>
      <w:r w:rsidR="00852FCF" w:rsidRPr="00B14AC0">
        <w:rPr>
          <w:position w:val="6"/>
          <w:lang w:val="en-AU" w:eastAsia="en-US"/>
        </w:rPr>
        <w:t>възложителя</w:t>
      </w:r>
      <w:proofErr w:type="spellEnd"/>
      <w:r w:rsidR="00852FCF" w:rsidRPr="00B14AC0">
        <w:rPr>
          <w:position w:val="6"/>
          <w:lang w:val="en-AU" w:eastAsia="en-US"/>
        </w:rPr>
        <w:t xml:space="preserve"> и </w:t>
      </w:r>
      <w:proofErr w:type="spellStart"/>
      <w:r w:rsidR="00852FCF" w:rsidRPr="00B14AC0">
        <w:rPr>
          <w:position w:val="6"/>
          <w:lang w:val="en-AU" w:eastAsia="en-US"/>
        </w:rPr>
        <w:t>предмета</w:t>
      </w:r>
      <w:proofErr w:type="spellEnd"/>
      <w:r w:rsidR="00852FCF" w:rsidRPr="00B14AC0">
        <w:rPr>
          <w:position w:val="6"/>
          <w:lang w:val="en-AU" w:eastAsia="en-US"/>
        </w:rPr>
        <w:t xml:space="preserve"> </w:t>
      </w:r>
      <w:proofErr w:type="spellStart"/>
      <w:r w:rsidR="00852FCF" w:rsidRPr="00B14AC0">
        <w:rPr>
          <w:position w:val="6"/>
          <w:lang w:val="en-AU" w:eastAsia="en-US"/>
        </w:rPr>
        <w:t>на</w:t>
      </w:r>
      <w:proofErr w:type="spellEnd"/>
      <w:r w:rsidR="00852FCF" w:rsidRPr="00B14AC0">
        <w:rPr>
          <w:position w:val="6"/>
          <w:lang w:val="en-AU" w:eastAsia="en-US"/>
        </w:rPr>
        <w:t xml:space="preserve"> </w:t>
      </w:r>
      <w:proofErr w:type="spellStart"/>
      <w:r w:rsidR="00852FCF" w:rsidRPr="00B14AC0">
        <w:rPr>
          <w:position w:val="6"/>
          <w:lang w:val="en-AU" w:eastAsia="en-US"/>
        </w:rPr>
        <w:t>настоящата</w:t>
      </w:r>
      <w:proofErr w:type="spellEnd"/>
      <w:r w:rsidR="00852FCF" w:rsidRPr="00B14AC0">
        <w:rPr>
          <w:position w:val="6"/>
          <w:lang w:val="en-AU" w:eastAsia="en-US"/>
        </w:rPr>
        <w:t xml:space="preserve"> </w:t>
      </w:r>
      <w:proofErr w:type="spellStart"/>
      <w:r w:rsidR="00852FCF" w:rsidRPr="00B14AC0">
        <w:rPr>
          <w:position w:val="6"/>
          <w:lang w:val="en-AU" w:eastAsia="en-US"/>
        </w:rPr>
        <w:t>процедура</w:t>
      </w:r>
      <w:proofErr w:type="spellEnd"/>
      <w:r w:rsidR="00852FCF" w:rsidRPr="00B14AC0">
        <w:rPr>
          <w:position w:val="6"/>
          <w:lang w:val="en-AU" w:eastAsia="en-US"/>
        </w:rPr>
        <w:t xml:space="preserve"> </w:t>
      </w:r>
      <w:proofErr w:type="spellStart"/>
      <w:r w:rsidR="00852FCF" w:rsidRPr="00B14AC0">
        <w:rPr>
          <w:position w:val="6"/>
          <w:lang w:val="en-AU" w:eastAsia="en-US"/>
        </w:rPr>
        <w:t>за</w:t>
      </w:r>
      <w:proofErr w:type="spellEnd"/>
      <w:r w:rsidR="00852FCF" w:rsidRPr="00B14AC0">
        <w:rPr>
          <w:position w:val="6"/>
          <w:lang w:val="en-AU" w:eastAsia="en-US"/>
        </w:rPr>
        <w:t xml:space="preserve"> </w:t>
      </w:r>
      <w:proofErr w:type="spellStart"/>
      <w:r w:rsidR="00852FCF" w:rsidRPr="00B14AC0">
        <w:rPr>
          <w:position w:val="6"/>
          <w:lang w:val="en-AU" w:eastAsia="en-US"/>
        </w:rPr>
        <w:t>възлагане</w:t>
      </w:r>
      <w:proofErr w:type="spellEnd"/>
      <w:r w:rsidR="00852FCF" w:rsidRPr="00B14AC0">
        <w:rPr>
          <w:position w:val="6"/>
          <w:lang w:val="en-AU" w:eastAsia="en-US"/>
        </w:rPr>
        <w:t xml:space="preserve"> </w:t>
      </w:r>
      <w:proofErr w:type="spellStart"/>
      <w:r w:rsidR="00852FCF" w:rsidRPr="00B14AC0">
        <w:rPr>
          <w:position w:val="6"/>
          <w:lang w:val="en-AU" w:eastAsia="en-US"/>
        </w:rPr>
        <w:t>на</w:t>
      </w:r>
      <w:proofErr w:type="spellEnd"/>
      <w:r w:rsidR="00852FCF" w:rsidRPr="00B14AC0">
        <w:rPr>
          <w:position w:val="6"/>
          <w:lang w:val="en-AU" w:eastAsia="en-US"/>
        </w:rPr>
        <w:t xml:space="preserve"> </w:t>
      </w:r>
      <w:proofErr w:type="spellStart"/>
      <w:r w:rsidR="00852FCF" w:rsidRPr="00B14AC0">
        <w:rPr>
          <w:position w:val="6"/>
          <w:lang w:val="en-AU" w:eastAsia="en-US"/>
        </w:rPr>
        <w:t>обществена</w:t>
      </w:r>
      <w:proofErr w:type="spellEnd"/>
      <w:r w:rsidR="00852FCF" w:rsidRPr="00B14AC0">
        <w:rPr>
          <w:position w:val="6"/>
          <w:lang w:val="en-AU" w:eastAsia="en-US"/>
        </w:rPr>
        <w:t xml:space="preserve"> </w:t>
      </w:r>
      <w:proofErr w:type="spellStart"/>
      <w:r w:rsidR="00852FCF" w:rsidRPr="00B14AC0">
        <w:rPr>
          <w:position w:val="6"/>
          <w:lang w:val="en-AU" w:eastAsia="en-US"/>
        </w:rPr>
        <w:t>поръчка</w:t>
      </w:r>
      <w:proofErr w:type="spellEnd"/>
      <w:r w:rsidR="00852FCF" w:rsidRPr="00B14AC0">
        <w:rPr>
          <w:position w:val="6"/>
          <w:lang w:val="en-AU" w:eastAsia="en-US"/>
        </w:rPr>
        <w:t xml:space="preserve">, </w:t>
      </w:r>
      <w:proofErr w:type="spellStart"/>
      <w:r w:rsidR="00852FCF" w:rsidRPr="00B14AC0">
        <w:rPr>
          <w:position w:val="6"/>
          <w:lang w:val="en-AU" w:eastAsia="en-US"/>
        </w:rPr>
        <w:t>за</w:t>
      </w:r>
      <w:proofErr w:type="spellEnd"/>
      <w:r w:rsidR="00852FCF" w:rsidRPr="00B14AC0">
        <w:rPr>
          <w:position w:val="6"/>
          <w:lang w:val="en-AU" w:eastAsia="en-US"/>
        </w:rPr>
        <w:t xml:space="preserve"> </w:t>
      </w:r>
      <w:proofErr w:type="spellStart"/>
      <w:r w:rsidR="00852FCF" w:rsidRPr="00B14AC0">
        <w:rPr>
          <w:position w:val="6"/>
          <w:lang w:val="en-AU" w:eastAsia="en-US"/>
        </w:rPr>
        <w:t>която</w:t>
      </w:r>
      <w:proofErr w:type="spellEnd"/>
      <w:r w:rsidR="00852FCF" w:rsidRPr="00B14AC0">
        <w:rPr>
          <w:position w:val="6"/>
          <w:lang w:val="en-AU" w:eastAsia="en-US"/>
        </w:rPr>
        <w:t xml:space="preserve"> </w:t>
      </w:r>
      <w:proofErr w:type="spellStart"/>
      <w:r w:rsidR="00852FCF" w:rsidRPr="00B14AC0">
        <w:rPr>
          <w:position w:val="6"/>
          <w:lang w:val="en-AU" w:eastAsia="en-US"/>
        </w:rPr>
        <w:t>се</w:t>
      </w:r>
      <w:proofErr w:type="spellEnd"/>
      <w:r w:rsidR="00852FCF" w:rsidRPr="00B14AC0">
        <w:rPr>
          <w:position w:val="6"/>
          <w:lang w:val="en-AU" w:eastAsia="en-US"/>
        </w:rPr>
        <w:t xml:space="preserve"> </w:t>
      </w:r>
      <w:proofErr w:type="spellStart"/>
      <w:r w:rsidR="00852FCF" w:rsidRPr="00B14AC0">
        <w:rPr>
          <w:position w:val="6"/>
          <w:lang w:val="en-AU" w:eastAsia="en-US"/>
        </w:rPr>
        <w:t>обединяват</w:t>
      </w:r>
      <w:proofErr w:type="spellEnd"/>
      <w:r w:rsidR="00852FCF" w:rsidRPr="00B14AC0">
        <w:rPr>
          <w:position w:val="6"/>
          <w:lang w:val="en-AU" w:eastAsia="en-US"/>
        </w:rPr>
        <w:t xml:space="preserve"> </w:t>
      </w:r>
      <w:proofErr w:type="spellStart"/>
      <w:r w:rsidR="00852FCF" w:rsidRPr="00B14AC0">
        <w:rPr>
          <w:position w:val="6"/>
          <w:lang w:val="en-AU" w:eastAsia="en-US"/>
        </w:rPr>
        <w:t>партньорите</w:t>
      </w:r>
      <w:proofErr w:type="spellEnd"/>
      <w:r w:rsidR="00852FCF" w:rsidRPr="00B14AC0">
        <w:rPr>
          <w:position w:val="6"/>
          <w:lang w:val="en-AU" w:eastAsia="en-US"/>
        </w:rPr>
        <w:t xml:space="preserve"> в </w:t>
      </w:r>
      <w:proofErr w:type="spellStart"/>
      <w:r w:rsidR="00852FCF" w:rsidRPr="00B14AC0">
        <w:rPr>
          <w:position w:val="6"/>
          <w:lang w:val="en-AU" w:eastAsia="en-US"/>
        </w:rPr>
        <w:t>него</w:t>
      </w:r>
      <w:proofErr w:type="spellEnd"/>
      <w:r w:rsidR="00852FCF" w:rsidRPr="00B14AC0">
        <w:rPr>
          <w:position w:val="6"/>
          <w:lang w:val="en-AU" w:eastAsia="en-US"/>
        </w:rPr>
        <w:t>.</w:t>
      </w:r>
    </w:p>
    <w:p w:rsidR="00852FCF" w:rsidRPr="00B14AC0" w:rsidRDefault="00852FCF" w:rsidP="00852FCF">
      <w:pPr>
        <w:autoSpaceDE w:val="0"/>
        <w:autoSpaceDN w:val="0"/>
        <w:jc w:val="both"/>
        <w:rPr>
          <w:i/>
          <w:lang w:eastAsia="en-US"/>
        </w:rPr>
      </w:pPr>
      <w:r w:rsidRPr="00B14AC0">
        <w:rPr>
          <w:i/>
          <w:lang w:eastAsia="en-US"/>
        </w:rPr>
        <w:t>Документа се прилага в случаите когато участникът е обединение, което не е юридическо лице.</w:t>
      </w:r>
    </w:p>
    <w:p w:rsidR="00852FCF" w:rsidRPr="00B14AC0" w:rsidRDefault="00852FCF" w:rsidP="00CE6B6D">
      <w:pPr>
        <w:pStyle w:val="ListParagraph"/>
        <w:numPr>
          <w:ilvl w:val="0"/>
          <w:numId w:val="7"/>
        </w:numPr>
        <w:autoSpaceDE w:val="0"/>
        <w:autoSpaceDN w:val="0"/>
        <w:jc w:val="both"/>
        <w:rPr>
          <w:lang w:eastAsia="en-US"/>
        </w:rPr>
      </w:pPr>
      <w:r w:rsidRPr="00B14AC0">
        <w:rPr>
          <w:lang w:eastAsia="en-US"/>
        </w:rPr>
        <w:t>Доказателства за надеждност, при наличие на такива;</w:t>
      </w:r>
    </w:p>
    <w:p w:rsidR="00852FCF" w:rsidRPr="00CE6B6D" w:rsidRDefault="00852FCF" w:rsidP="00CE6B6D">
      <w:pPr>
        <w:pStyle w:val="ListParagraph"/>
        <w:numPr>
          <w:ilvl w:val="0"/>
          <w:numId w:val="7"/>
        </w:numPr>
        <w:tabs>
          <w:tab w:val="left" w:pos="0"/>
        </w:tabs>
        <w:autoSpaceDE w:val="0"/>
        <w:autoSpaceDN w:val="0"/>
        <w:jc w:val="both"/>
        <w:rPr>
          <w:bCs/>
          <w:position w:val="6"/>
          <w:lang w:eastAsia="en-US"/>
        </w:rPr>
      </w:pPr>
      <w:r w:rsidRPr="00CE6B6D">
        <w:rPr>
          <w:bCs/>
          <w:position w:val="6"/>
          <w:lang w:eastAsia="en-US"/>
        </w:rPr>
        <w:t>Предложение за изпълнение на поръчката</w:t>
      </w:r>
      <w:r w:rsidRPr="00CE6B6D">
        <w:rPr>
          <w:position w:val="6"/>
          <w:lang w:eastAsia="en-US"/>
        </w:rPr>
        <w:t xml:space="preserve"> </w:t>
      </w:r>
      <w:r w:rsidRPr="00CE6B6D">
        <w:rPr>
          <w:position w:val="6"/>
          <w:lang w:val="en-US" w:eastAsia="en-US"/>
        </w:rPr>
        <w:t>(</w:t>
      </w:r>
      <w:proofErr w:type="spellStart"/>
      <w:r w:rsidRPr="00CE6B6D">
        <w:rPr>
          <w:bCs/>
          <w:iCs/>
          <w:position w:val="6"/>
          <w:lang w:val="en-AU" w:eastAsia="en-US"/>
        </w:rPr>
        <w:t>образец</w:t>
      </w:r>
      <w:proofErr w:type="spellEnd"/>
      <w:r w:rsidRPr="00CE6B6D">
        <w:rPr>
          <w:bCs/>
          <w:iCs/>
          <w:position w:val="6"/>
          <w:lang w:val="en-AU" w:eastAsia="en-US"/>
        </w:rPr>
        <w:t xml:space="preserve"> № </w:t>
      </w:r>
      <w:r w:rsidR="00CE6B6D">
        <w:rPr>
          <w:bCs/>
          <w:iCs/>
          <w:position w:val="6"/>
          <w:lang w:eastAsia="en-US"/>
        </w:rPr>
        <w:t>9</w:t>
      </w:r>
      <w:r w:rsidRPr="00CE6B6D">
        <w:rPr>
          <w:bCs/>
          <w:iCs/>
          <w:position w:val="6"/>
          <w:lang w:val="en-US" w:eastAsia="en-US"/>
        </w:rPr>
        <w:t>)</w:t>
      </w:r>
      <w:r w:rsidRPr="00CE6B6D">
        <w:rPr>
          <w:bCs/>
          <w:iCs/>
          <w:position w:val="6"/>
          <w:lang w:eastAsia="en-US"/>
        </w:rPr>
        <w:t>, ведно с Обяснителна записка;</w:t>
      </w:r>
    </w:p>
    <w:p w:rsidR="00852FCF" w:rsidRPr="00B14AC0" w:rsidRDefault="00852FCF" w:rsidP="00CE6B6D">
      <w:pPr>
        <w:numPr>
          <w:ilvl w:val="0"/>
          <w:numId w:val="7"/>
        </w:numPr>
        <w:tabs>
          <w:tab w:val="left" w:pos="360"/>
        </w:tabs>
        <w:spacing w:line="280" w:lineRule="atLeast"/>
        <w:contextualSpacing/>
        <w:jc w:val="both"/>
        <w:rPr>
          <w:lang w:eastAsia="en-US"/>
        </w:rPr>
      </w:pPr>
      <w:r w:rsidRPr="00B14AC0">
        <w:rPr>
          <w:bCs/>
          <w:lang w:eastAsia="en-US"/>
        </w:rPr>
        <w:t xml:space="preserve">Ценово предложение </w:t>
      </w:r>
      <w:r w:rsidRPr="00B14AC0">
        <w:rPr>
          <w:bCs/>
          <w:lang w:val="en-US" w:eastAsia="en-US"/>
        </w:rPr>
        <w:t>(</w:t>
      </w:r>
      <w:r w:rsidR="00CE6B6D">
        <w:rPr>
          <w:bCs/>
          <w:lang w:eastAsia="en-US"/>
        </w:rPr>
        <w:t>образец № 10</w:t>
      </w:r>
      <w:r w:rsidRPr="00B14AC0">
        <w:rPr>
          <w:bCs/>
          <w:lang w:val="en-US" w:eastAsia="en-US"/>
        </w:rPr>
        <w:t>)</w:t>
      </w:r>
      <w:r w:rsidRPr="00B14AC0">
        <w:rPr>
          <w:lang w:eastAsia="en-US"/>
        </w:rPr>
        <w:t>;</w:t>
      </w:r>
    </w:p>
    <w:p w:rsidR="00852FCF" w:rsidRPr="00B14AC0" w:rsidRDefault="00852FCF" w:rsidP="00CE6B6D">
      <w:pPr>
        <w:numPr>
          <w:ilvl w:val="0"/>
          <w:numId w:val="7"/>
        </w:numPr>
        <w:spacing w:line="280" w:lineRule="atLeast"/>
        <w:jc w:val="both"/>
        <w:rPr>
          <w:bCs/>
          <w:lang w:eastAsia="en-US"/>
        </w:rPr>
      </w:pPr>
      <w:r w:rsidRPr="00B14AC0">
        <w:rPr>
          <w:bCs/>
          <w:lang w:eastAsia="en-US"/>
        </w:rPr>
        <w:t xml:space="preserve">Опис </w:t>
      </w:r>
      <w:r w:rsidRPr="00B14AC0">
        <w:rPr>
          <w:bCs/>
          <w:lang w:val="en-US" w:eastAsia="en-US"/>
        </w:rPr>
        <w:t>(</w:t>
      </w:r>
      <w:r w:rsidRPr="00B14AC0">
        <w:rPr>
          <w:bCs/>
          <w:lang w:eastAsia="en-US"/>
        </w:rPr>
        <w:t>образец № 1</w:t>
      </w:r>
      <w:r w:rsidR="00CE6B6D">
        <w:rPr>
          <w:bCs/>
          <w:lang w:eastAsia="en-US"/>
        </w:rPr>
        <w:t>1</w:t>
      </w:r>
      <w:r w:rsidRPr="00B14AC0">
        <w:rPr>
          <w:bCs/>
          <w:lang w:val="en-US" w:eastAsia="en-US"/>
        </w:rPr>
        <w:t>)</w:t>
      </w:r>
      <w:r w:rsidRPr="00B14AC0">
        <w:rPr>
          <w:bCs/>
          <w:lang w:eastAsia="en-US"/>
        </w:rPr>
        <w:t>.</w:t>
      </w:r>
    </w:p>
    <w:p w:rsidR="00852FCF" w:rsidRPr="00B14AC0" w:rsidRDefault="00852FCF" w:rsidP="00852FCF">
      <w:pPr>
        <w:jc w:val="both"/>
      </w:pPr>
    </w:p>
    <w:p w:rsidR="00852FCF" w:rsidRPr="00B14AC0" w:rsidRDefault="00852FCF" w:rsidP="00852FCF">
      <w:pPr>
        <w:jc w:val="both"/>
      </w:pPr>
      <w:r w:rsidRPr="00B14AC0">
        <w:t xml:space="preserve">Представените екземпляри на документи, за които възложителят не е поставил изискване за представяне в оригинал или нотариално заверено копие, се заверяват с “вярно с оригинала”, подпис и мокър печат на участникът. </w:t>
      </w:r>
    </w:p>
    <w:p w:rsidR="00852FCF" w:rsidRPr="00B14AC0" w:rsidRDefault="00852FCF" w:rsidP="00852FCF">
      <w:pPr>
        <w:jc w:val="both"/>
        <w:rPr>
          <w:highlight w:val="yellow"/>
        </w:rPr>
      </w:pPr>
    </w:p>
    <w:p w:rsidR="00852FCF" w:rsidRPr="00B14AC0" w:rsidRDefault="00852FCF" w:rsidP="00852FCF">
      <w:pPr>
        <w:jc w:val="both"/>
      </w:pPr>
      <w:r w:rsidRPr="00B14AC0">
        <w:t>Възложителят предоставя възможност на всички заинтересувани лица да извършат оглед на обектите, включени в Техническата спецификация, в периода от публикуване на обявата за обществена поръчка в Профила на купувача до крайния срок за подаване на оферти, в дните вторник, сряда и четвъртък, от 10.00 ч. до 12.00ч.</w:t>
      </w:r>
    </w:p>
    <w:p w:rsidR="00852FCF" w:rsidRPr="00B14AC0" w:rsidRDefault="00852FCF" w:rsidP="00852FCF">
      <w:pPr>
        <w:jc w:val="both"/>
      </w:pPr>
      <w:r w:rsidRPr="00B14AC0">
        <w:t xml:space="preserve">Огледът се извършва въз основа на предварителна заявка на телефон: 0898 313 002 или </w:t>
      </w:r>
      <w:r w:rsidRPr="00B14AC0">
        <w:rPr>
          <w:lang w:val="en-US"/>
        </w:rPr>
        <w:t>e-mail:</w:t>
      </w:r>
      <w:r w:rsidRPr="00B14AC0">
        <w:t xml:space="preserve"> </w:t>
      </w:r>
      <w:r w:rsidRPr="00B14AC0">
        <w:rPr>
          <w:color w:val="2F2F2F"/>
        </w:rPr>
        <w:t>vesselaarch@mbox.contact.bg</w:t>
      </w:r>
    </w:p>
    <w:p w:rsidR="00852FCF" w:rsidRPr="00B14AC0" w:rsidRDefault="00852FCF" w:rsidP="00852FCF">
      <w:pPr>
        <w:jc w:val="both"/>
      </w:pPr>
      <w:r w:rsidRPr="00B14AC0">
        <w:lastRenderedPageBreak/>
        <w:t>За извършване на огледа се съставя протокол.</w:t>
      </w:r>
    </w:p>
    <w:p w:rsidR="00852FCF" w:rsidRPr="00B14AC0" w:rsidRDefault="00852FCF" w:rsidP="00852FCF">
      <w:pPr>
        <w:jc w:val="both"/>
      </w:pPr>
    </w:p>
    <w:p w:rsidR="00852FCF" w:rsidRPr="00B14AC0" w:rsidRDefault="00852FCF" w:rsidP="00852FCF">
      <w:pPr>
        <w:jc w:val="both"/>
        <w:rPr>
          <w:b/>
          <w:i/>
          <w:u w:val="single"/>
        </w:rPr>
      </w:pPr>
      <w:r w:rsidRPr="00B14AC0">
        <w:rPr>
          <w:b/>
          <w:i/>
          <w:u w:val="single"/>
        </w:rPr>
        <w:t>Участие на подизпълнители/трети лица</w:t>
      </w:r>
    </w:p>
    <w:p w:rsidR="00852FCF" w:rsidRPr="00B14AC0" w:rsidRDefault="00852FCF" w:rsidP="00852FCF">
      <w:pPr>
        <w:jc w:val="both"/>
      </w:pPr>
    </w:p>
    <w:p w:rsidR="00852FCF" w:rsidRPr="00B14AC0" w:rsidRDefault="00852FCF" w:rsidP="00852FCF">
      <w:pPr>
        <w:jc w:val="both"/>
        <w:textAlignment w:val="center"/>
      </w:pPr>
      <w:r w:rsidRPr="00B14AC0">
        <w:t xml:space="preserve">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За подизпълнителите не трябва да са налице основания за отстраняване от процедурата. В случай, че участниците ползват подизпълнители в офертата следва да се представи Декларация </w:t>
      </w:r>
      <w:r w:rsidRPr="00B14AC0">
        <w:rPr>
          <w:lang w:val="en-US"/>
        </w:rPr>
        <w:t>(</w:t>
      </w:r>
      <w:r w:rsidRPr="00B14AC0">
        <w:t xml:space="preserve">Образец № </w:t>
      </w:r>
      <w:r w:rsidR="005F32F8">
        <w:t>7</w:t>
      </w:r>
      <w:r w:rsidRPr="00B14AC0">
        <w:rPr>
          <w:lang w:val="en-US"/>
        </w:rPr>
        <w:t>)</w:t>
      </w:r>
      <w:r w:rsidRPr="00B14AC0">
        <w:t xml:space="preserve"> за поетите от подизпълнителите задължения.</w:t>
      </w:r>
    </w:p>
    <w:p w:rsidR="00852FCF" w:rsidRPr="00B14AC0" w:rsidRDefault="00852FCF" w:rsidP="00852FCF">
      <w:pPr>
        <w:jc w:val="both"/>
        <w:textAlignment w:val="center"/>
      </w:pPr>
      <w:r w:rsidRPr="00B14AC0">
        <w:t xml:space="preserve">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За третите лица не трябва да са налице основания за отстраняване от процедурата. В случай, че участникът ще ползва капацитета на трети лица, той трябва да може да докаже, че ще разполага с техните ресурси, като представи в офертата Декларация </w:t>
      </w:r>
      <w:r w:rsidRPr="00B14AC0">
        <w:rPr>
          <w:lang w:val="en-US"/>
        </w:rPr>
        <w:t>(</w:t>
      </w:r>
      <w:r w:rsidRPr="00B14AC0">
        <w:t>в свободен текст</w:t>
      </w:r>
      <w:r w:rsidRPr="00B14AC0">
        <w:rPr>
          <w:lang w:val="en-US"/>
        </w:rPr>
        <w:t>)</w:t>
      </w:r>
      <w:r w:rsidRPr="00B14AC0">
        <w:t xml:space="preserve"> за поетите от третите лица задължения.</w:t>
      </w:r>
    </w:p>
    <w:p w:rsidR="00852FCF" w:rsidRPr="00B14AC0" w:rsidRDefault="00852FCF" w:rsidP="00852FCF">
      <w:pPr>
        <w:jc w:val="both"/>
        <w:rPr>
          <w:b/>
          <w:i/>
          <w:u w:val="single"/>
        </w:rPr>
      </w:pPr>
    </w:p>
    <w:p w:rsidR="00852FCF" w:rsidRPr="00B14AC0" w:rsidRDefault="00852FCF" w:rsidP="00852FCF">
      <w:pPr>
        <w:jc w:val="both"/>
        <w:rPr>
          <w:b/>
          <w:i/>
          <w:u w:val="single"/>
        </w:rPr>
      </w:pPr>
      <w:r w:rsidRPr="00B14AC0">
        <w:rPr>
          <w:b/>
          <w:i/>
          <w:u w:val="single"/>
        </w:rPr>
        <w:t>Участие на обединение</w:t>
      </w:r>
    </w:p>
    <w:p w:rsidR="00852FCF" w:rsidRPr="00B14AC0" w:rsidRDefault="00852FCF" w:rsidP="00852FCF">
      <w:pPr>
        <w:jc w:val="both"/>
      </w:pPr>
    </w:p>
    <w:p w:rsidR="00852FCF" w:rsidRPr="00B14AC0" w:rsidRDefault="00852FCF" w:rsidP="00852FCF">
      <w:pPr>
        <w:jc w:val="both"/>
      </w:pPr>
      <w:r w:rsidRPr="00B14AC0">
        <w:t>Когато участник във възлагането е обединение, което не е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52FCF" w:rsidRPr="00B14AC0" w:rsidRDefault="00852FCF" w:rsidP="00852FCF">
      <w:pPr>
        <w:jc w:val="both"/>
        <w:rPr>
          <w:b/>
        </w:rPr>
      </w:pPr>
    </w:p>
    <w:p w:rsidR="00852FCF" w:rsidRPr="00B14AC0" w:rsidRDefault="00852FCF" w:rsidP="00852FCF">
      <w:pPr>
        <w:jc w:val="both"/>
      </w:pPr>
      <w:r w:rsidRPr="00B14AC0">
        <w:rPr>
          <w:b/>
        </w:rPr>
        <w:t>Не се изисква създаване на юридическо лице</w:t>
      </w:r>
      <w:r w:rsidRPr="00B14AC0">
        <w:t xml:space="preserve">, когато лицето определено за изпълнител е обединение на физически и/или юридически лица. </w:t>
      </w:r>
    </w:p>
    <w:p w:rsidR="00852FCF" w:rsidRPr="00B14AC0" w:rsidRDefault="00852FCF" w:rsidP="00852FCF">
      <w:pPr>
        <w:jc w:val="both"/>
      </w:pPr>
    </w:p>
    <w:p w:rsidR="00852FCF" w:rsidRPr="00B14AC0" w:rsidRDefault="00852FCF" w:rsidP="00852FCF">
      <w:pPr>
        <w:jc w:val="both"/>
        <w:rPr>
          <w:u w:val="single"/>
        </w:rPr>
      </w:pPr>
      <w:r w:rsidRPr="00B14AC0">
        <w:t>Когато лицето, подаващо оферта е чуждестранно физическо или юридическо лице или техни обединения, офертата се подава на български език, а документите, които са на чужд език, се представят и в превод.</w:t>
      </w:r>
    </w:p>
    <w:p w:rsidR="00852FCF" w:rsidRPr="00B14AC0" w:rsidRDefault="00852FCF" w:rsidP="00852FCF">
      <w:pPr>
        <w:jc w:val="both"/>
      </w:pPr>
    </w:p>
    <w:p w:rsidR="00852FCF" w:rsidRPr="00B14AC0" w:rsidRDefault="00852FCF" w:rsidP="00852FCF">
      <w:pPr>
        <w:jc w:val="both"/>
      </w:pPr>
      <w:r w:rsidRPr="00B14AC0">
        <w:t>Офертата, както и цялата кореспонденция и всички документи, свързани с възлагането на обществената поръчка и разменени между лицето и възложителя трябва да са на български език. Приложените документи, представени от лицето могат да бъдат на друг език, но в този случай трябва да са придружени с точен превод. При проверка на съдържанието на тези документи, преводът ще е с предимство.</w:t>
      </w:r>
    </w:p>
    <w:p w:rsidR="00852FCF" w:rsidRPr="00B14AC0" w:rsidRDefault="00852FCF" w:rsidP="00852FCF">
      <w:pPr>
        <w:jc w:val="both"/>
      </w:pPr>
    </w:p>
    <w:p w:rsidR="00852FCF" w:rsidRPr="00B14AC0" w:rsidRDefault="00852FCF" w:rsidP="00852FCF">
      <w:pPr>
        <w:jc w:val="both"/>
      </w:pPr>
      <w:r w:rsidRPr="00B14AC0">
        <w:t xml:space="preserve">Предложението за изпълнение се изготвя съобразно образеца към указанията за участие. </w:t>
      </w:r>
      <w:r w:rsidRPr="00B14AC0">
        <w:rPr>
          <w:b/>
        </w:rPr>
        <w:t>Оферта, съдържаща предложение за изпълнение, което не е изготвено съгласно приложения образец и не съдържа Обяснителна записка към него, не се допуска до по-нататъшно участие, а участникът се отстранява от участие</w:t>
      </w:r>
      <w:r w:rsidRPr="00B14AC0">
        <w:t>.</w:t>
      </w:r>
    </w:p>
    <w:p w:rsidR="00852FCF" w:rsidRPr="00B14AC0" w:rsidRDefault="00852FCF" w:rsidP="00852FCF">
      <w:pPr>
        <w:jc w:val="both"/>
      </w:pPr>
    </w:p>
    <w:p w:rsidR="00852FCF" w:rsidRPr="00B14AC0" w:rsidRDefault="00852FCF" w:rsidP="00852FCF">
      <w:pPr>
        <w:jc w:val="both"/>
      </w:pPr>
      <w:r w:rsidRPr="00B14AC0">
        <w:lastRenderedPageBreak/>
        <w:t>Ценовото предложение се изготвя по образец приложен в указанията за участие. Ценовото предложение се представя в лева с и без ДДС, като цената се формира до втория десетичен знак след запетаята. Когато лицето не е задължено да се регистрира и не е регистрирано по ЗДДС ценовото предложение се представя само без ДДС.</w:t>
      </w:r>
    </w:p>
    <w:p w:rsidR="00852FCF" w:rsidRPr="00B14AC0" w:rsidRDefault="00852FCF" w:rsidP="00852FCF">
      <w:pPr>
        <w:jc w:val="both"/>
      </w:pPr>
    </w:p>
    <w:p w:rsidR="00852FCF" w:rsidRPr="00B14AC0" w:rsidRDefault="00852FCF" w:rsidP="00852FCF">
      <w:pPr>
        <w:jc w:val="both"/>
      </w:pPr>
      <w:r w:rsidRPr="00B14AC0">
        <w:t>Ценовото предложение се формира на база представената от възложителя спецификация, съдържаща видовете дейности, които са предмет на обществената поръчка.</w:t>
      </w:r>
    </w:p>
    <w:p w:rsidR="00852FCF" w:rsidRPr="00B14AC0" w:rsidRDefault="00852FCF" w:rsidP="00852FCF">
      <w:pPr>
        <w:jc w:val="both"/>
      </w:pPr>
    </w:p>
    <w:p w:rsidR="00852FCF" w:rsidRPr="00B14AC0" w:rsidRDefault="00852FCF" w:rsidP="00852FCF">
      <w:pPr>
        <w:jc w:val="both"/>
      </w:pPr>
      <w:r w:rsidRPr="00B14AC0">
        <w:t>Предложеното от лицето ценово предложение служи за оценяване и класиране на офертата и е неразделна част от договора, в случай че лицето бъде определено за изпълнител.</w:t>
      </w:r>
    </w:p>
    <w:p w:rsidR="00852FCF" w:rsidRPr="00B14AC0" w:rsidRDefault="00852FCF" w:rsidP="00852FCF">
      <w:pPr>
        <w:jc w:val="both"/>
      </w:pPr>
    </w:p>
    <w:p w:rsidR="00852FCF" w:rsidRPr="00B14AC0" w:rsidRDefault="00852FCF" w:rsidP="00852FCF">
      <w:pPr>
        <w:jc w:val="both"/>
      </w:pPr>
      <w:r w:rsidRPr="00B14AC0">
        <w:t>До изтичане на срока за подаване на оферти всеки участник може да промени, допълни или да оттегли офертата си. Направените в офертата предложения следва да са формулирани точно и ясно.</w:t>
      </w:r>
    </w:p>
    <w:p w:rsidR="00852FCF" w:rsidRPr="00B14AC0" w:rsidRDefault="00852FCF" w:rsidP="00852FCF">
      <w:pPr>
        <w:jc w:val="both"/>
      </w:pPr>
    </w:p>
    <w:p w:rsidR="00852FCF" w:rsidRPr="00B14AC0" w:rsidRDefault="00852FCF" w:rsidP="00852FCF">
      <w:pPr>
        <w:jc w:val="both"/>
        <w:rPr>
          <w:b/>
        </w:rPr>
      </w:pPr>
      <w:r w:rsidRPr="00B14AC0">
        <w:rPr>
          <w:b/>
        </w:rPr>
        <w:t>Всяко лице има право да подава оферта за една или за всички обособени позиции. Предложения за част от обособена позиция не се допускат и няма да бъдат допускани до участие. Не се допуска представянето на различни варианти.</w:t>
      </w:r>
    </w:p>
    <w:p w:rsidR="005F32F8" w:rsidRDefault="005F32F8" w:rsidP="00852FCF">
      <w:pPr>
        <w:jc w:val="both"/>
        <w:rPr>
          <w:b/>
        </w:rPr>
      </w:pPr>
    </w:p>
    <w:p w:rsidR="00852FCF" w:rsidRPr="00B14AC0" w:rsidRDefault="005F32F8" w:rsidP="005F32F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Pr>
          <w:b/>
        </w:rPr>
        <w:t xml:space="preserve">Внимание! </w:t>
      </w:r>
      <w:r w:rsidR="00852FCF" w:rsidRPr="00B14AC0">
        <w:rPr>
          <w:b/>
        </w:rPr>
        <w:t>Когато участник подава оферта за повече от една обособена позиция, в запечатаната непрозрачна опаковка за всяка една от позициите се представят поотделно комплектувани документи, посочени по-горе, с посочване на позицията, за която се отнасят.</w:t>
      </w:r>
    </w:p>
    <w:p w:rsidR="005F32F8" w:rsidRDefault="005F32F8" w:rsidP="00852FCF">
      <w:pPr>
        <w:tabs>
          <w:tab w:val="left" w:pos="993"/>
        </w:tabs>
        <w:jc w:val="both"/>
        <w:rPr>
          <w:position w:val="6"/>
          <w:lang w:eastAsia="en-US"/>
        </w:rPr>
      </w:pPr>
    </w:p>
    <w:p w:rsidR="00852FCF" w:rsidRPr="00B14AC0" w:rsidRDefault="00852FCF" w:rsidP="00852FCF">
      <w:pPr>
        <w:tabs>
          <w:tab w:val="left" w:pos="993"/>
        </w:tabs>
        <w:jc w:val="both"/>
        <w:rPr>
          <w:position w:val="6"/>
          <w:lang w:eastAsia="en-US"/>
        </w:rPr>
      </w:pPr>
      <w:r w:rsidRPr="00B14AC0">
        <w:rPr>
          <w:position w:val="6"/>
          <w:lang w:eastAsia="en-US"/>
        </w:rPr>
        <w:t>Възложителят няма да ограничава броя на обособените позиции, които се възлагат на един изпълнител.</w:t>
      </w:r>
    </w:p>
    <w:p w:rsidR="00852FCF" w:rsidRPr="00B14AC0" w:rsidRDefault="00852FCF" w:rsidP="00852FCF">
      <w:pPr>
        <w:jc w:val="both"/>
      </w:pPr>
    </w:p>
    <w:p w:rsidR="00852FCF" w:rsidRPr="00B14AC0" w:rsidRDefault="00852FCF" w:rsidP="00852FCF">
      <w:pPr>
        <w:jc w:val="both"/>
        <w:rPr>
          <w:lang w:eastAsia="ar-SA"/>
        </w:rPr>
      </w:pPr>
      <w:r w:rsidRPr="00B14AC0">
        <w:t>Офертите се представят в писмена форма, на хартиен носител</w:t>
      </w:r>
      <w:r w:rsidRPr="00B14AC0">
        <w:rPr>
          <w:lang w:eastAsia="ar-SA"/>
        </w:rPr>
        <w:t xml:space="preserve">. </w:t>
      </w:r>
    </w:p>
    <w:p w:rsidR="00852FCF" w:rsidRPr="00B14AC0" w:rsidRDefault="00852FCF" w:rsidP="00852FCF">
      <w:pPr>
        <w:jc w:val="both"/>
      </w:pPr>
      <w:r w:rsidRPr="00B14AC0">
        <w:t>Офертата се представя от лицето, което я подава или от упълномощен от него представител лично или по пощата с препоръчано писмо с обратна разписка до крайния срок на адреса, посочен в обявата за събиране на оферти. Всяка оферта, получена от възложителя след посочения срок ще бъде върната неотворена на участника и това се отбелязва в регистъра на възложителя.</w:t>
      </w:r>
    </w:p>
    <w:p w:rsidR="00852FCF" w:rsidRPr="00B14AC0" w:rsidRDefault="00852FCF" w:rsidP="00852FCF">
      <w:pPr>
        <w:jc w:val="both"/>
      </w:pPr>
    </w:p>
    <w:p w:rsidR="00852FCF" w:rsidRPr="00B14AC0" w:rsidRDefault="00852FCF" w:rsidP="00852FCF">
      <w:pPr>
        <w:jc w:val="both"/>
      </w:pPr>
      <w:r w:rsidRPr="00B14AC0">
        <w:t>Не се приема оферта, която е представена в прозрачна, незапечатана или с нарушена цялост опаковка. Такава оферта незабавно се връща на участника и това се отбелязва в регистъра на възложителя.</w:t>
      </w:r>
    </w:p>
    <w:p w:rsidR="00852FCF" w:rsidRPr="00B14AC0" w:rsidRDefault="00852FCF" w:rsidP="00852FCF">
      <w:pPr>
        <w:jc w:val="both"/>
      </w:pPr>
    </w:p>
    <w:p w:rsidR="00852FCF" w:rsidRPr="00B14AC0" w:rsidRDefault="00852FCF" w:rsidP="00852FCF">
      <w:pPr>
        <w:jc w:val="both"/>
      </w:pPr>
      <w:r w:rsidRPr="00B14AC0">
        <w:t>Срокът на валидност на получените оферти е 60 календарни дни, считано от датата, определена за краен срок за подаване на оферти.</w:t>
      </w:r>
    </w:p>
    <w:p w:rsidR="00852FCF" w:rsidRPr="00B14AC0" w:rsidRDefault="00852FCF" w:rsidP="00852FCF">
      <w:pPr>
        <w:jc w:val="both"/>
      </w:pPr>
    </w:p>
    <w:p w:rsidR="00852FCF" w:rsidRPr="00B14AC0" w:rsidRDefault="00852FCF" w:rsidP="00852FCF">
      <w:pPr>
        <w:jc w:val="both"/>
      </w:pPr>
      <w:r w:rsidRPr="00B14AC0">
        <w:t>Във връзка с възлагане на обществената поръчка и подготовката на офертите за всички въпроси, които не са разгледани в настоящите указания, се прилагат ЗОП и ППЗОП.</w:t>
      </w:r>
    </w:p>
    <w:p w:rsidR="00852FCF" w:rsidRPr="00B14AC0" w:rsidRDefault="00852FCF" w:rsidP="00852FCF">
      <w:pPr>
        <w:tabs>
          <w:tab w:val="left" w:pos="2993"/>
        </w:tabs>
        <w:jc w:val="both"/>
      </w:pPr>
      <w:r w:rsidRPr="00B14AC0">
        <w:tab/>
      </w:r>
    </w:p>
    <w:p w:rsidR="00852FCF" w:rsidRPr="00B14AC0" w:rsidRDefault="00852FCF" w:rsidP="00852FCF">
      <w:pPr>
        <w:jc w:val="both"/>
      </w:pPr>
      <w:r w:rsidRPr="00B14AC0">
        <w:t xml:space="preserve">Възложителят предоставя пълен и безвъзмезден публичен достъп по електронен път до обявата за обществена поръчка и указанията, както и образците на документи на интернет адреса на възложителя: </w:t>
      </w:r>
      <w:hyperlink r:id="rId21" w:history="1">
        <w:r w:rsidRPr="00B14AC0">
          <w:rPr>
            <w:color w:val="0000FF" w:themeColor="hyperlink"/>
            <w:u w:val="single"/>
          </w:rPr>
          <w:t>https://www.ncipd.org/index.php?lang=bg</w:t>
        </w:r>
      </w:hyperlink>
      <w:r w:rsidRPr="00B14AC0">
        <w:t>, раздел „Профил на купувача.</w:t>
      </w:r>
    </w:p>
    <w:p w:rsidR="00852FCF" w:rsidRPr="00B14AC0" w:rsidRDefault="00852FCF" w:rsidP="00852FCF">
      <w:pPr>
        <w:tabs>
          <w:tab w:val="left" w:pos="0"/>
        </w:tabs>
        <w:spacing w:line="264" w:lineRule="auto"/>
        <w:jc w:val="both"/>
        <w:rPr>
          <w:lang w:eastAsia="ar-SA"/>
        </w:rPr>
      </w:pPr>
    </w:p>
    <w:p w:rsidR="00852FCF" w:rsidRPr="00B14AC0" w:rsidRDefault="00852FCF" w:rsidP="00852FCF">
      <w:pPr>
        <w:tabs>
          <w:tab w:val="left" w:pos="0"/>
        </w:tabs>
        <w:spacing w:line="264" w:lineRule="auto"/>
        <w:jc w:val="both"/>
        <w:rPr>
          <w:lang w:eastAsia="ar-SA"/>
        </w:rPr>
      </w:pPr>
      <w:r w:rsidRPr="00B14AC0">
        <w:rPr>
          <w:lang w:eastAsia="ar-SA"/>
        </w:rPr>
        <w:t xml:space="preserve">Разяснения на възложителя ще се предоставят само чрез публикуване в профила на купувача. </w:t>
      </w:r>
    </w:p>
    <w:p w:rsidR="00852FCF" w:rsidRPr="00B14AC0" w:rsidRDefault="00852FCF" w:rsidP="00852FCF">
      <w:pPr>
        <w:tabs>
          <w:tab w:val="left" w:pos="0"/>
        </w:tabs>
        <w:spacing w:line="264" w:lineRule="auto"/>
        <w:jc w:val="both"/>
        <w:rPr>
          <w:lang w:eastAsia="ar-SA"/>
        </w:rPr>
      </w:pPr>
    </w:p>
    <w:p w:rsidR="00852FCF" w:rsidRPr="00B14AC0" w:rsidRDefault="00852FCF" w:rsidP="00852FCF">
      <w:pPr>
        <w:tabs>
          <w:tab w:val="left" w:pos="540"/>
        </w:tabs>
        <w:spacing w:line="264" w:lineRule="auto"/>
        <w:jc w:val="both"/>
        <w:rPr>
          <w:lang w:eastAsia="ar-SA"/>
        </w:rPr>
      </w:pPr>
      <w:r w:rsidRPr="00B14AC0">
        <w:rPr>
          <w:lang w:eastAsia="ar-SA"/>
        </w:rPr>
        <w:t>Всички комуникации и действия на възложителя и на участниците, свързани с настоящата процедура са в писмен вид.</w:t>
      </w:r>
    </w:p>
    <w:p w:rsidR="00852FCF" w:rsidRPr="00B14AC0" w:rsidRDefault="00852FCF" w:rsidP="00852FCF">
      <w:pPr>
        <w:tabs>
          <w:tab w:val="left" w:pos="540"/>
        </w:tabs>
        <w:spacing w:line="264" w:lineRule="auto"/>
        <w:jc w:val="both"/>
        <w:rPr>
          <w:lang w:eastAsia="ar-SA"/>
        </w:rPr>
      </w:pPr>
    </w:p>
    <w:p w:rsidR="00852FCF" w:rsidRPr="00B14AC0" w:rsidRDefault="00852FCF" w:rsidP="00852FCF">
      <w:pPr>
        <w:tabs>
          <w:tab w:val="left" w:pos="540"/>
        </w:tabs>
        <w:spacing w:line="264" w:lineRule="auto"/>
        <w:jc w:val="both"/>
        <w:rPr>
          <w:lang w:eastAsia="ar-SA"/>
        </w:rPr>
      </w:pPr>
      <w:r w:rsidRPr="00B14AC0">
        <w:rPr>
          <w:lang w:eastAsia="ar-SA"/>
        </w:rPr>
        <w:t>Обменът на информация между възложителя и участниците може да се извършва по един от следните начини:</w:t>
      </w:r>
    </w:p>
    <w:p w:rsidR="00852FCF" w:rsidRPr="00B14AC0" w:rsidRDefault="00852FCF" w:rsidP="00852FCF">
      <w:pPr>
        <w:tabs>
          <w:tab w:val="left" w:pos="540"/>
        </w:tabs>
        <w:spacing w:line="264" w:lineRule="auto"/>
        <w:jc w:val="both"/>
        <w:rPr>
          <w:lang w:eastAsia="ar-SA"/>
        </w:rPr>
      </w:pPr>
      <w:r w:rsidRPr="00B14AC0">
        <w:rPr>
          <w:lang w:eastAsia="ar-SA"/>
        </w:rPr>
        <w:t>а) лично – срещу подпис;</w:t>
      </w:r>
    </w:p>
    <w:p w:rsidR="00852FCF" w:rsidRPr="00B14AC0" w:rsidRDefault="00852FCF" w:rsidP="00852FCF">
      <w:pPr>
        <w:tabs>
          <w:tab w:val="left" w:pos="540"/>
        </w:tabs>
        <w:spacing w:line="264" w:lineRule="auto"/>
        <w:jc w:val="both"/>
        <w:rPr>
          <w:lang w:eastAsia="ar-SA"/>
        </w:rPr>
      </w:pPr>
      <w:r w:rsidRPr="00B14AC0">
        <w:rPr>
          <w:lang w:eastAsia="ar-SA"/>
        </w:rPr>
        <w:t>б) по пощата – чрез препоръчано писмо с обратна разписка, изпратено на посочения от участника адрес;</w:t>
      </w:r>
    </w:p>
    <w:p w:rsidR="00852FCF" w:rsidRPr="00B14AC0" w:rsidRDefault="00852FCF" w:rsidP="00852FCF">
      <w:pPr>
        <w:tabs>
          <w:tab w:val="left" w:pos="540"/>
        </w:tabs>
        <w:spacing w:line="264" w:lineRule="auto"/>
        <w:jc w:val="both"/>
        <w:rPr>
          <w:lang w:eastAsia="ar-SA"/>
        </w:rPr>
      </w:pPr>
      <w:r w:rsidRPr="00B14AC0">
        <w:rPr>
          <w:lang w:eastAsia="ar-SA"/>
        </w:rPr>
        <w:t>в) чрез куриерска служба;</w:t>
      </w:r>
    </w:p>
    <w:p w:rsidR="00852FCF" w:rsidRPr="00B14AC0" w:rsidRDefault="00852FCF" w:rsidP="00852FCF">
      <w:pPr>
        <w:tabs>
          <w:tab w:val="left" w:pos="540"/>
        </w:tabs>
        <w:spacing w:line="264" w:lineRule="auto"/>
        <w:jc w:val="both"/>
        <w:rPr>
          <w:lang w:eastAsia="ar-SA"/>
        </w:rPr>
      </w:pPr>
      <w:r w:rsidRPr="00B14AC0">
        <w:rPr>
          <w:lang w:eastAsia="ar-SA"/>
        </w:rPr>
        <w:t xml:space="preserve">г) по електронен път при условията и по реда на Закона за електронния документ и електронния подпис; </w:t>
      </w:r>
    </w:p>
    <w:p w:rsidR="00852FCF" w:rsidRPr="00B14AC0" w:rsidRDefault="00852FCF" w:rsidP="00852FCF">
      <w:pPr>
        <w:tabs>
          <w:tab w:val="left" w:pos="540"/>
        </w:tabs>
        <w:spacing w:line="264" w:lineRule="auto"/>
        <w:jc w:val="both"/>
        <w:rPr>
          <w:lang w:eastAsia="ar-SA"/>
        </w:rPr>
      </w:pPr>
      <w:r w:rsidRPr="00B14AC0">
        <w:rPr>
          <w:lang w:eastAsia="ar-SA"/>
        </w:rPr>
        <w:t>д) чрез комбинация от тези средства.</w:t>
      </w:r>
    </w:p>
    <w:p w:rsidR="00852FCF" w:rsidRPr="00B14AC0" w:rsidRDefault="00852FCF" w:rsidP="00852FCF">
      <w:pPr>
        <w:tabs>
          <w:tab w:val="left" w:pos="540"/>
        </w:tabs>
        <w:spacing w:line="264" w:lineRule="auto"/>
        <w:jc w:val="both"/>
        <w:rPr>
          <w:lang w:eastAsia="ar-SA"/>
        </w:rPr>
      </w:pPr>
    </w:p>
    <w:p w:rsidR="00852FCF" w:rsidRPr="00B14AC0" w:rsidRDefault="00852FCF" w:rsidP="00852FCF">
      <w:pPr>
        <w:tabs>
          <w:tab w:val="left" w:pos="540"/>
        </w:tabs>
        <w:spacing w:line="264" w:lineRule="auto"/>
        <w:jc w:val="both"/>
        <w:rPr>
          <w:lang w:eastAsia="ar-SA"/>
        </w:rPr>
      </w:pPr>
      <w:r w:rsidRPr="00B14AC0">
        <w:rPr>
          <w:lang w:eastAsia="ar-SA"/>
        </w:rPr>
        <w:t>Писмата и уведомленията следва да бъдат адресирани до посоченото от възложителя лице за контакт.</w:t>
      </w:r>
    </w:p>
    <w:p w:rsidR="00852FCF" w:rsidRPr="00B14AC0" w:rsidRDefault="00852FCF" w:rsidP="00852FCF">
      <w:pPr>
        <w:jc w:val="both"/>
      </w:pPr>
    </w:p>
    <w:p w:rsidR="00852FCF" w:rsidRPr="00B14AC0" w:rsidRDefault="00852FCF" w:rsidP="00852FCF">
      <w:pPr>
        <w:jc w:val="center"/>
        <w:rPr>
          <w:b/>
          <w:i/>
        </w:rPr>
      </w:pPr>
    </w:p>
    <w:p w:rsidR="00852FCF" w:rsidRPr="00B14AC0" w:rsidRDefault="00852FCF" w:rsidP="00852FCF">
      <w:pPr>
        <w:jc w:val="center"/>
        <w:rPr>
          <w:b/>
          <w:i/>
        </w:rPr>
      </w:pPr>
      <w:r w:rsidRPr="00B14AC0">
        <w:rPr>
          <w:b/>
          <w:i/>
        </w:rPr>
        <w:t>В. ПОЛУЧАВАНЕ, РАЗГЛЕЖДАНЕ, ОЦЕНКА И КЛАСИРАНЕ НА ОФЕРТИТЕ</w:t>
      </w:r>
    </w:p>
    <w:p w:rsidR="00852FCF" w:rsidRPr="00B14AC0" w:rsidRDefault="00852FCF" w:rsidP="00852FCF">
      <w:pPr>
        <w:jc w:val="both"/>
      </w:pPr>
    </w:p>
    <w:p w:rsidR="00852FCF" w:rsidRPr="00B14AC0" w:rsidRDefault="00852FCF" w:rsidP="00852FCF">
      <w:pPr>
        <w:jc w:val="both"/>
        <w:rPr>
          <w:b/>
          <w:i/>
          <w:u w:val="single"/>
        </w:rPr>
      </w:pPr>
      <w:r w:rsidRPr="00B14AC0">
        <w:rPr>
          <w:b/>
          <w:i/>
          <w:u w:val="single"/>
        </w:rPr>
        <w:t>1. Получаване на оферти</w:t>
      </w:r>
    </w:p>
    <w:p w:rsidR="00852FCF" w:rsidRPr="00B14AC0" w:rsidRDefault="00852FCF" w:rsidP="00852FCF">
      <w:pPr>
        <w:jc w:val="both"/>
      </w:pPr>
    </w:p>
    <w:p w:rsidR="00852FCF" w:rsidRPr="00B14AC0" w:rsidRDefault="00852FCF" w:rsidP="00852FCF">
      <w:pPr>
        <w:jc w:val="both"/>
      </w:pPr>
      <w:r w:rsidRPr="00B14AC0">
        <w:t>При получаване на оферта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852FCF" w:rsidRPr="00B14AC0" w:rsidRDefault="00852FCF" w:rsidP="00852FCF">
      <w:pPr>
        <w:jc w:val="both"/>
      </w:pPr>
    </w:p>
    <w:p w:rsidR="00852FCF" w:rsidRPr="00B14AC0" w:rsidRDefault="00852FCF" w:rsidP="00852FCF">
      <w:pPr>
        <w:jc w:val="both"/>
      </w:pPr>
      <w:r w:rsidRPr="00B14AC0">
        <w:t>Всеки участник носи пълната отговорност за подаване на офертата в посочения срок. Възложителят не носи отговорност при получаване на оферти след посочения срок, независимо от причината за забавата.</w:t>
      </w:r>
    </w:p>
    <w:p w:rsidR="00852FCF" w:rsidRPr="00B14AC0" w:rsidRDefault="00852FCF" w:rsidP="00852FCF">
      <w:pPr>
        <w:jc w:val="both"/>
        <w:rPr>
          <w:caps/>
        </w:rPr>
      </w:pPr>
      <w:r w:rsidRPr="00B14AC0">
        <w:rPr>
          <w:caps/>
        </w:rPr>
        <w:tab/>
      </w:r>
    </w:p>
    <w:p w:rsidR="00852FCF" w:rsidRPr="00B14AC0" w:rsidRDefault="00852FCF" w:rsidP="00852FCF">
      <w:pPr>
        <w:jc w:val="both"/>
        <w:rPr>
          <w:b/>
          <w:i/>
          <w:u w:val="single"/>
        </w:rPr>
      </w:pPr>
      <w:r w:rsidRPr="00B14AC0">
        <w:rPr>
          <w:b/>
          <w:i/>
          <w:u w:val="single"/>
        </w:rPr>
        <w:t xml:space="preserve">2. Назначаване на комисия </w:t>
      </w:r>
    </w:p>
    <w:p w:rsidR="00852FCF" w:rsidRPr="00B14AC0" w:rsidRDefault="00852FCF" w:rsidP="00852FCF">
      <w:pPr>
        <w:jc w:val="both"/>
      </w:pPr>
    </w:p>
    <w:p w:rsidR="00852FCF" w:rsidRPr="00B14AC0" w:rsidRDefault="00852FCF" w:rsidP="00852FCF">
      <w:pPr>
        <w:jc w:val="both"/>
      </w:pPr>
      <w:r w:rsidRPr="00B14AC0">
        <w:t>Възложителят</w:t>
      </w:r>
      <w:r w:rsidR="00E4176A" w:rsidRPr="00B14AC0">
        <w:t xml:space="preserve"> назначава със заповед комисия от нечетен брой лица, </w:t>
      </w:r>
      <w:r w:rsidRPr="00B14AC0">
        <w:t xml:space="preserve">която отговаря за разглеждане, оценка и класиране на офертите. </w:t>
      </w:r>
    </w:p>
    <w:p w:rsidR="00852FCF" w:rsidRPr="00B14AC0" w:rsidRDefault="00852FCF" w:rsidP="00852FCF">
      <w:pPr>
        <w:jc w:val="both"/>
      </w:pPr>
    </w:p>
    <w:p w:rsidR="00852FCF" w:rsidRPr="00B14AC0" w:rsidRDefault="00852FCF" w:rsidP="00852FCF">
      <w:pPr>
        <w:jc w:val="both"/>
        <w:rPr>
          <w:b/>
          <w:i/>
          <w:u w:val="single"/>
        </w:rPr>
      </w:pPr>
      <w:r w:rsidRPr="00B14AC0">
        <w:rPr>
          <w:b/>
          <w:i/>
          <w:u w:val="single"/>
        </w:rPr>
        <w:t>3. Действия на комисията</w:t>
      </w:r>
    </w:p>
    <w:p w:rsidR="00852FCF" w:rsidRPr="00B14AC0" w:rsidRDefault="00852FCF" w:rsidP="00852FCF">
      <w:pPr>
        <w:jc w:val="both"/>
        <w:rPr>
          <w:b/>
          <w:i/>
        </w:rPr>
      </w:pPr>
    </w:p>
    <w:p w:rsidR="00852FCF" w:rsidRPr="00B14AC0" w:rsidRDefault="00852FCF" w:rsidP="00852FCF">
      <w:pPr>
        <w:jc w:val="both"/>
      </w:pPr>
      <w:r w:rsidRPr="00B14AC0">
        <w:t xml:space="preserve">Комисията разглежда, оценява и класира офертите съобразно реда и условията определени в ЗОП и ППЗОП. </w:t>
      </w:r>
    </w:p>
    <w:p w:rsidR="00852FCF" w:rsidRPr="00B14AC0" w:rsidRDefault="00852FCF" w:rsidP="00852FCF">
      <w:pPr>
        <w:jc w:val="both"/>
      </w:pPr>
      <w:r w:rsidRPr="00B14AC0">
        <w:t xml:space="preserve">Отварянето на получените оферти ще се извърши в сградата на НЦЗПБ, с адрес: гр. София, община Оборище, бул. „Янко </w:t>
      </w:r>
      <w:proofErr w:type="spellStart"/>
      <w:r w:rsidRPr="00B14AC0">
        <w:t>Сакъзов</w:t>
      </w:r>
      <w:proofErr w:type="spellEnd"/>
      <w:r w:rsidRPr="00B14AC0">
        <w:t xml:space="preserve">”№ 26, </w:t>
      </w:r>
      <w:r w:rsidR="00520A3D">
        <w:t xml:space="preserve">зала 17. </w:t>
      </w:r>
      <w:r w:rsidRPr="00B14AC0">
        <w:t>Датата и часа на отваряне на офертите са посочени в обявата за обществена поръчка.</w:t>
      </w:r>
    </w:p>
    <w:p w:rsidR="00852FCF" w:rsidRPr="00B14AC0" w:rsidRDefault="00852FCF" w:rsidP="00852FCF">
      <w:pPr>
        <w:jc w:val="both"/>
      </w:pPr>
      <w:r w:rsidRPr="00B14AC0">
        <w:t>Получените оферти се отварят на публично заседание, на което могат да присъстват участниците във възлагането или техни упълномощени представители, както и представители на средствата за масово осведомяване.</w:t>
      </w:r>
    </w:p>
    <w:p w:rsidR="00852FCF" w:rsidRPr="00B14AC0" w:rsidRDefault="00852FCF" w:rsidP="00852FCF">
      <w:pPr>
        <w:jc w:val="both"/>
      </w:pPr>
      <w:r w:rsidRPr="00B14AC0">
        <w:lastRenderedPageBreak/>
        <w:t xml:space="preserve">Комисията отваря </w:t>
      </w:r>
      <w:r w:rsidR="00E4176A" w:rsidRPr="00B14AC0">
        <w:t>офертите</w:t>
      </w:r>
      <w:r w:rsidRPr="00B14AC0">
        <w:t xml:space="preserve"> по реда на тяхното постъпване и оповестява ценовите предложения. </w:t>
      </w:r>
    </w:p>
    <w:p w:rsidR="00E4176A" w:rsidRPr="00B14AC0" w:rsidRDefault="00E4176A" w:rsidP="00852FCF">
      <w:pPr>
        <w:jc w:val="both"/>
      </w:pPr>
      <w:r w:rsidRPr="00B14AC0">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852FCF" w:rsidRPr="00B14AC0" w:rsidRDefault="00852FCF" w:rsidP="00852FCF">
      <w:pPr>
        <w:jc w:val="both"/>
      </w:pPr>
      <w:r w:rsidRPr="00B14AC0">
        <w:t>Когато при разглеждане на ценовите предложения се констатира несъответствие между суми посочени с цифри и с думи, за достоверна се счита сумата, посочена с думи.</w:t>
      </w:r>
    </w:p>
    <w:p w:rsidR="00852FCF" w:rsidRPr="00B14AC0" w:rsidRDefault="00852FCF" w:rsidP="00852FCF">
      <w:pPr>
        <w:jc w:val="both"/>
        <w:rPr>
          <w:b/>
        </w:rPr>
      </w:pPr>
    </w:p>
    <w:p w:rsidR="00852FCF" w:rsidRPr="00B14AC0" w:rsidRDefault="00852FCF" w:rsidP="00852FCF">
      <w:pPr>
        <w:jc w:val="both"/>
      </w:pPr>
      <w:r w:rsidRPr="00B14AC0">
        <w:t>Оценяването и класирането на офертите се извършва поотделно за всяка обособена позиция от предмета на обществената поръчка, съобразно определения от възложителя критерий за оценка.</w:t>
      </w:r>
    </w:p>
    <w:p w:rsidR="00852FCF" w:rsidRPr="00B14AC0" w:rsidRDefault="00852FCF" w:rsidP="00852FCF">
      <w:pPr>
        <w:jc w:val="both"/>
      </w:pPr>
    </w:p>
    <w:p w:rsidR="00852FCF" w:rsidRPr="00B14AC0" w:rsidRDefault="00852FCF" w:rsidP="00852FCF">
      <w:pPr>
        <w:autoSpaceDE w:val="0"/>
        <w:autoSpaceDN w:val="0"/>
        <w:adjustRightInd w:val="0"/>
        <w:jc w:val="both"/>
      </w:pPr>
      <w:r w:rsidRPr="00B14AC0">
        <w:t>Комисията съставя протокол/и за разглеждането, оценява</w:t>
      </w:r>
      <w:r w:rsidR="00E4176A" w:rsidRPr="00B14AC0">
        <w:t xml:space="preserve">нето и класирането на офертите. </w:t>
      </w:r>
      <w:r w:rsidRPr="00B14AC0">
        <w:t>Комисията приключва своята работа с предаване на протокол</w:t>
      </w:r>
      <w:r w:rsidR="00E4176A" w:rsidRPr="00B14AC0">
        <w:t>а/</w:t>
      </w:r>
      <w:r w:rsidRPr="00B14AC0">
        <w:t xml:space="preserve">ите от своята работа на възложителя за утвърждаване. </w:t>
      </w:r>
      <w:r w:rsidR="00E4176A" w:rsidRPr="00B14AC0">
        <w:t>След което в един и същ ден протоколът се изпраща на участниците и се публикува в профила на купувача.</w:t>
      </w:r>
    </w:p>
    <w:p w:rsidR="00852FCF" w:rsidRPr="00B14AC0" w:rsidRDefault="00852FCF" w:rsidP="00852FCF">
      <w:pPr>
        <w:tabs>
          <w:tab w:val="left" w:pos="1102"/>
        </w:tabs>
        <w:jc w:val="both"/>
      </w:pPr>
      <w:r w:rsidRPr="00B14AC0">
        <w:tab/>
      </w:r>
    </w:p>
    <w:p w:rsidR="00852FCF" w:rsidRPr="00B14AC0" w:rsidRDefault="00852FCF" w:rsidP="00852FCF">
      <w:pPr>
        <w:jc w:val="center"/>
        <w:rPr>
          <w:b/>
          <w:i/>
        </w:rPr>
      </w:pPr>
      <w:r w:rsidRPr="00B14AC0">
        <w:rPr>
          <w:b/>
          <w:i/>
        </w:rPr>
        <w:t xml:space="preserve">Г. КРИТЕРИЙ ЗА ВЪЗЛАГАНЕ </w:t>
      </w:r>
    </w:p>
    <w:p w:rsidR="00852FCF" w:rsidRPr="00B14AC0" w:rsidRDefault="00852FCF" w:rsidP="00852FCF">
      <w:pPr>
        <w:jc w:val="both"/>
      </w:pPr>
    </w:p>
    <w:p w:rsidR="00852FCF" w:rsidRPr="00B14AC0" w:rsidRDefault="00852FCF" w:rsidP="00852FCF">
      <w:pPr>
        <w:jc w:val="both"/>
      </w:pPr>
      <w:r w:rsidRPr="00B14AC0">
        <w:t>Обществената поръчка се възлага въз основа на икономически най-изгодната оферта. За целите на настоящото възлагане класирането на офертите по всяка обособена позиция се извършва по критерий за възлагане „най-ниска цена“.</w:t>
      </w:r>
    </w:p>
    <w:p w:rsidR="00852FCF" w:rsidRPr="00B14AC0" w:rsidRDefault="00852FCF" w:rsidP="00852FCF">
      <w:pPr>
        <w:tabs>
          <w:tab w:val="left" w:pos="8575"/>
        </w:tabs>
        <w:rPr>
          <w:b/>
          <w:i/>
        </w:rPr>
      </w:pPr>
      <w:r w:rsidRPr="00B14AC0">
        <w:rPr>
          <w:b/>
          <w:i/>
        </w:rPr>
        <w:tab/>
      </w:r>
    </w:p>
    <w:p w:rsidR="00852FCF" w:rsidRPr="00B14AC0" w:rsidRDefault="00852FCF" w:rsidP="00852FCF">
      <w:pPr>
        <w:jc w:val="center"/>
        <w:rPr>
          <w:b/>
          <w:i/>
        </w:rPr>
      </w:pPr>
      <w:r w:rsidRPr="00B14AC0">
        <w:rPr>
          <w:b/>
          <w:i/>
        </w:rPr>
        <w:t xml:space="preserve"> </w:t>
      </w:r>
    </w:p>
    <w:p w:rsidR="00852FCF" w:rsidRPr="00B14AC0" w:rsidRDefault="00852FCF" w:rsidP="00852FCF">
      <w:pPr>
        <w:jc w:val="center"/>
        <w:rPr>
          <w:b/>
          <w:i/>
          <w:lang w:val="en-US"/>
        </w:rPr>
      </w:pPr>
      <w:r w:rsidRPr="00B14AC0">
        <w:rPr>
          <w:b/>
          <w:i/>
        </w:rPr>
        <w:t>Д. ГАРАНЦИЯ ЗА ИЗПЪЛНЕНИЕ</w:t>
      </w:r>
    </w:p>
    <w:p w:rsidR="00852FCF" w:rsidRPr="00B14AC0" w:rsidRDefault="00852FCF" w:rsidP="00852FCF">
      <w:pPr>
        <w:jc w:val="center"/>
        <w:rPr>
          <w:b/>
          <w:i/>
          <w:lang w:val="en-US"/>
        </w:rPr>
      </w:pPr>
    </w:p>
    <w:p w:rsidR="00852FCF" w:rsidRPr="00B14AC0" w:rsidRDefault="00852FCF" w:rsidP="00852FCF">
      <w:pPr>
        <w:tabs>
          <w:tab w:val="left" w:pos="993"/>
        </w:tabs>
        <w:spacing w:before="60" w:after="60"/>
        <w:jc w:val="both"/>
      </w:pPr>
      <w:r w:rsidRPr="00B14AC0">
        <w:t xml:space="preserve">При подписване на договора участникът, определен за изпълнител, предоставя гаранцията за изпълнение на договора в  размер на </w:t>
      </w:r>
      <w:r w:rsidRPr="00B14AC0">
        <w:rPr>
          <w:lang w:val="en-US"/>
        </w:rPr>
        <w:t>5</w:t>
      </w:r>
      <w:r w:rsidRPr="00B14AC0">
        <w:t xml:space="preserve"> (пет) % от стойността на договора без ДДС, със срок на валидност минимум срока за изпълнение на договора, увеличен с 30 дни.</w:t>
      </w:r>
    </w:p>
    <w:p w:rsidR="00852FCF" w:rsidRPr="00B14AC0" w:rsidRDefault="00852FCF" w:rsidP="00852FCF">
      <w:pPr>
        <w:tabs>
          <w:tab w:val="left" w:pos="993"/>
          <w:tab w:val="left" w:pos="1134"/>
        </w:tabs>
        <w:spacing w:before="60" w:after="60" w:line="264" w:lineRule="auto"/>
        <w:jc w:val="both"/>
        <w:rPr>
          <w:position w:val="6"/>
          <w:lang w:eastAsia="en-US"/>
        </w:rPr>
      </w:pPr>
      <w:r w:rsidRPr="00B14AC0">
        <w:rPr>
          <w:position w:val="6"/>
          <w:lang w:eastAsia="en-US"/>
        </w:rPr>
        <w:t>Гаранцията се предоставя в една от следните форми:</w:t>
      </w:r>
    </w:p>
    <w:p w:rsidR="00852FCF" w:rsidRPr="00B14AC0" w:rsidRDefault="00852FCF" w:rsidP="00852FCF">
      <w:pPr>
        <w:jc w:val="both"/>
        <w:rPr>
          <w:lang w:eastAsia="x-none"/>
        </w:rPr>
      </w:pPr>
      <w:r w:rsidRPr="00B14AC0">
        <w:rPr>
          <w:lang w:eastAsia="x-none"/>
        </w:rPr>
        <w:t>а) парична сума;</w:t>
      </w:r>
    </w:p>
    <w:p w:rsidR="00852FCF" w:rsidRPr="00B14AC0" w:rsidRDefault="00852FCF" w:rsidP="00852FCF">
      <w:pPr>
        <w:tabs>
          <w:tab w:val="left" w:pos="993"/>
        </w:tabs>
        <w:spacing w:before="60" w:after="60"/>
        <w:jc w:val="both"/>
        <w:rPr>
          <w:lang w:eastAsia="en-US"/>
        </w:rPr>
      </w:pPr>
      <w:r w:rsidRPr="00B14AC0">
        <w:t>б) банкова гаранция. В случай, че се представя банкова гаранция, същата трябва да е безусловна и неотменима, в нея да е записано името на договора и да е със срок на валидност минимум срока за изпълнение на договора, увеличен с 30 дни;</w:t>
      </w:r>
    </w:p>
    <w:p w:rsidR="00852FCF" w:rsidRPr="00B14AC0" w:rsidRDefault="00852FCF" w:rsidP="00852FCF">
      <w:pPr>
        <w:tabs>
          <w:tab w:val="left" w:pos="993"/>
        </w:tabs>
        <w:spacing w:before="60" w:after="60"/>
        <w:jc w:val="both"/>
      </w:pPr>
      <w:r w:rsidRPr="00B14AC0">
        <w:t>в) застраховка, която обезпечава изпълнението чрез покритие на отговорността на изпълнителя. Застраховката не може да бъде използвана за обезпечение на отговорността на изпълнителя по друг договор. Текстът на застраховката се съгласува с Възложителя. Застраховката следва да е със срок на валидност минимум срока за изпълнение на договора, увеличен с 30 дни.</w:t>
      </w:r>
    </w:p>
    <w:p w:rsidR="00852FCF" w:rsidRPr="00B14AC0" w:rsidRDefault="00852FCF" w:rsidP="00852FCF">
      <w:pPr>
        <w:tabs>
          <w:tab w:val="left" w:pos="993"/>
          <w:tab w:val="left" w:pos="1134"/>
        </w:tabs>
        <w:spacing w:before="60" w:after="60" w:line="264" w:lineRule="auto"/>
        <w:jc w:val="both"/>
        <w:rPr>
          <w:position w:val="6"/>
          <w:lang w:eastAsia="en-US"/>
        </w:rPr>
      </w:pPr>
      <w:r w:rsidRPr="00B14AC0">
        <w:rPr>
          <w:position w:val="6"/>
          <w:lang w:eastAsia="en-US"/>
        </w:rPr>
        <w:t>Гаранцията под формата на парична сума или банкова гаранция може да се предостави от името на изпълнителя за сметка на трето лице – гарант.</w:t>
      </w:r>
    </w:p>
    <w:p w:rsidR="00852FCF" w:rsidRPr="00B14AC0" w:rsidRDefault="00852FCF" w:rsidP="00852FCF">
      <w:pPr>
        <w:tabs>
          <w:tab w:val="left" w:pos="993"/>
          <w:tab w:val="left" w:pos="1134"/>
        </w:tabs>
        <w:spacing w:before="60" w:after="60" w:line="264" w:lineRule="auto"/>
        <w:jc w:val="both"/>
        <w:rPr>
          <w:position w:val="6"/>
          <w:lang w:eastAsia="en-US"/>
        </w:rPr>
      </w:pPr>
      <w:r w:rsidRPr="00B14AC0">
        <w:rPr>
          <w:position w:val="6"/>
          <w:lang w:eastAsia="en-US"/>
        </w:rPr>
        <w:t>Участникът, определен за изпълнител, избира сам формата на гаранцията за изпълнение.</w:t>
      </w:r>
    </w:p>
    <w:p w:rsidR="00852FCF" w:rsidRPr="00B14AC0" w:rsidRDefault="00852FCF" w:rsidP="00852FCF">
      <w:pPr>
        <w:tabs>
          <w:tab w:val="left" w:pos="993"/>
          <w:tab w:val="left" w:pos="1134"/>
        </w:tabs>
        <w:spacing w:before="60" w:after="60" w:line="264" w:lineRule="auto"/>
        <w:jc w:val="both"/>
        <w:rPr>
          <w:position w:val="6"/>
          <w:lang w:eastAsia="en-US"/>
        </w:rPr>
      </w:pPr>
      <w:r w:rsidRPr="00B14AC0">
        <w:rPr>
          <w:position w:val="6"/>
          <w:lang w:eastAsia="en-US"/>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852FCF" w:rsidRPr="00B14AC0" w:rsidRDefault="00852FCF" w:rsidP="00852FCF">
      <w:pPr>
        <w:tabs>
          <w:tab w:val="left" w:pos="993"/>
          <w:tab w:val="left" w:pos="1134"/>
        </w:tabs>
        <w:spacing w:before="60" w:after="60" w:line="264" w:lineRule="auto"/>
        <w:jc w:val="both"/>
        <w:rPr>
          <w:position w:val="6"/>
          <w:lang w:eastAsia="en-US"/>
        </w:rPr>
      </w:pPr>
      <w:r w:rsidRPr="00B14AC0">
        <w:rPr>
          <w:position w:val="6"/>
          <w:lang w:eastAsia="en-US"/>
        </w:rPr>
        <w:lastRenderedPageBreak/>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 Предвид това, че обществената поръчка ще се изпълнява на етапи, в договорът за обществена поръчка се включва клауза за частично освобождаване на гаранцията, съответно на изпълнената част от предмета на обществената поръчка.</w:t>
      </w:r>
    </w:p>
    <w:p w:rsidR="00852FCF" w:rsidRPr="00B14AC0" w:rsidRDefault="00852FCF" w:rsidP="00852FCF">
      <w:pPr>
        <w:tabs>
          <w:tab w:val="left" w:pos="993"/>
          <w:tab w:val="left" w:pos="1134"/>
        </w:tabs>
        <w:spacing w:before="60" w:after="60" w:line="264" w:lineRule="auto"/>
        <w:jc w:val="both"/>
        <w:rPr>
          <w:position w:val="6"/>
          <w:lang w:eastAsia="en-US"/>
        </w:rPr>
      </w:pPr>
      <w:r w:rsidRPr="00B14AC0">
        <w:rPr>
          <w:position w:val="6"/>
          <w:lang w:eastAsia="en-US"/>
        </w:rPr>
        <w:t xml:space="preserve">Когато гаранцията се предоставя под формата на парична сума същата се превежда по </w:t>
      </w:r>
      <w:r w:rsidR="00520A3D">
        <w:rPr>
          <w:position w:val="6"/>
          <w:lang w:eastAsia="en-US"/>
        </w:rPr>
        <w:t>посочена от възложителя банкова сметка.</w:t>
      </w:r>
      <w:bookmarkStart w:id="1" w:name="_GoBack"/>
      <w:bookmarkEnd w:id="1"/>
    </w:p>
    <w:p w:rsidR="00852FCF" w:rsidRPr="00B14AC0" w:rsidRDefault="00852FCF" w:rsidP="00852FCF">
      <w:pPr>
        <w:tabs>
          <w:tab w:val="left" w:pos="993"/>
          <w:tab w:val="left" w:pos="1134"/>
        </w:tabs>
        <w:spacing w:before="60" w:after="60" w:line="264" w:lineRule="auto"/>
        <w:jc w:val="both"/>
        <w:rPr>
          <w:position w:val="6"/>
          <w:lang w:eastAsia="x-none"/>
        </w:rPr>
      </w:pPr>
      <w:r w:rsidRPr="00B14AC0">
        <w:rPr>
          <w:position w:val="6"/>
          <w:lang w:eastAsia="en-US"/>
        </w:rPr>
        <w:t>При представяне на гаранцията изрично се посочва договорът, за който се предоставя гаранцията за изпълнение.</w:t>
      </w:r>
    </w:p>
    <w:p w:rsidR="00852FCF" w:rsidRPr="00B14AC0" w:rsidRDefault="00852FCF" w:rsidP="00852FCF">
      <w:pPr>
        <w:tabs>
          <w:tab w:val="left" w:pos="993"/>
          <w:tab w:val="left" w:pos="1134"/>
        </w:tabs>
        <w:spacing w:before="60" w:after="60" w:line="264" w:lineRule="auto"/>
        <w:jc w:val="both"/>
        <w:rPr>
          <w:position w:val="6"/>
          <w:lang w:eastAsia="en-US"/>
        </w:rPr>
      </w:pPr>
      <w:r w:rsidRPr="00B14AC0">
        <w:rPr>
          <w:position w:val="6"/>
          <w:lang w:eastAsia="en-US"/>
        </w:rPr>
        <w:t xml:space="preserve">Възложителят освобождава гаранцията за изпълнение, без да дължи лихви за периода, през който средствата законно са престояли при него. </w:t>
      </w:r>
    </w:p>
    <w:p w:rsidR="00852FCF" w:rsidRPr="00B14AC0" w:rsidRDefault="00852FCF" w:rsidP="00852FCF">
      <w:pPr>
        <w:jc w:val="center"/>
        <w:rPr>
          <w:b/>
          <w:i/>
          <w:lang w:val="en-US"/>
        </w:rPr>
      </w:pPr>
    </w:p>
    <w:p w:rsidR="00852FCF" w:rsidRPr="00B14AC0" w:rsidRDefault="00852FCF" w:rsidP="00852FCF">
      <w:pPr>
        <w:jc w:val="center"/>
        <w:rPr>
          <w:b/>
          <w:i/>
        </w:rPr>
      </w:pPr>
      <w:r w:rsidRPr="00B14AC0">
        <w:rPr>
          <w:b/>
          <w:i/>
        </w:rPr>
        <w:t>Е. СКЛЮЧВАНЕ НА ДОГОВОР ЗА ОБЩЕСТВЕНА ПОРЪЧКА</w:t>
      </w:r>
    </w:p>
    <w:p w:rsidR="00852FCF" w:rsidRPr="00B14AC0" w:rsidRDefault="00852FCF" w:rsidP="00852FCF">
      <w:pPr>
        <w:jc w:val="both"/>
      </w:pPr>
    </w:p>
    <w:p w:rsidR="00852FCF" w:rsidRPr="00B14AC0" w:rsidRDefault="00852FCF" w:rsidP="00852FCF">
      <w:pPr>
        <w:jc w:val="both"/>
      </w:pPr>
      <w:r w:rsidRPr="00B14AC0">
        <w:t>Възложителят сключва писмен договор с участника, определен за изпълнител. Писменият договор за обществена поръчка следва да съответства на приложения към указанията проект, допълнен с всички предложения от офертата на участника, въз основа на които е определен за изпълнител.</w:t>
      </w:r>
    </w:p>
    <w:p w:rsidR="00852FCF" w:rsidRPr="00B14AC0" w:rsidRDefault="00852FCF" w:rsidP="00852FCF">
      <w:pPr>
        <w:jc w:val="both"/>
      </w:pPr>
    </w:p>
    <w:p w:rsidR="00852FCF" w:rsidRPr="00B14AC0" w:rsidRDefault="00852FCF" w:rsidP="00852FCF">
      <w:pPr>
        <w:jc w:val="both"/>
      </w:pPr>
      <w:r w:rsidRPr="00B14AC0">
        <w:t>Писмен договор за възлагане на обществената поръчка не се сключва с участник определен за изпълнител, който при подписването на договора не представи:</w:t>
      </w:r>
    </w:p>
    <w:p w:rsidR="00852FCF" w:rsidRPr="00B14AC0" w:rsidRDefault="00852FCF" w:rsidP="00852FCF">
      <w:pPr>
        <w:numPr>
          <w:ilvl w:val="0"/>
          <w:numId w:val="1"/>
        </w:numPr>
        <w:jc w:val="both"/>
      </w:pPr>
      <w:r w:rsidRPr="00B14AC0">
        <w:t>документи, удостоверяващи липсата на основанията за отстраняване, както и съответствието с поставените критерии за подбор, включително за третите лица и подизпълнителите, ако има такива;</w:t>
      </w:r>
    </w:p>
    <w:p w:rsidR="00852FCF" w:rsidRPr="00B14AC0" w:rsidRDefault="00852FCF" w:rsidP="00852FCF">
      <w:pPr>
        <w:numPr>
          <w:ilvl w:val="0"/>
          <w:numId w:val="1"/>
        </w:numPr>
        <w:jc w:val="both"/>
      </w:pPr>
      <w:r w:rsidRPr="00B14AC0">
        <w:t>определената гаранция за изпълнение на договора;</w:t>
      </w:r>
    </w:p>
    <w:p w:rsidR="00C12ECE" w:rsidRPr="00B14AC0" w:rsidRDefault="00852FCF" w:rsidP="000C6328">
      <w:pPr>
        <w:numPr>
          <w:ilvl w:val="0"/>
          <w:numId w:val="1"/>
        </w:numPr>
        <w:contextualSpacing/>
        <w:jc w:val="both"/>
      </w:pPr>
      <w:r w:rsidRPr="00B14AC0">
        <w:t>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sectPr w:rsidR="00C12ECE" w:rsidRPr="00B14AC0" w:rsidSect="001B5CAD">
      <w:headerReference w:type="default" r:id="rId22"/>
      <w:footerReference w:type="default" r:id="rId23"/>
      <w:pgSz w:w="11906" w:h="16838"/>
      <w:pgMar w:top="720" w:right="720" w:bottom="720" w:left="720" w:header="0"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6E" w:rsidRDefault="00BB7F6E" w:rsidP="00C5450D">
      <w:r>
        <w:separator/>
      </w:r>
    </w:p>
  </w:endnote>
  <w:endnote w:type="continuationSeparator" w:id="0">
    <w:p w:rsidR="00BB7F6E" w:rsidRDefault="00BB7F6E"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B2" w:rsidRDefault="004E09B2" w:rsidP="00C5450D">
    <w:pPr>
      <w:pStyle w:val="Footer"/>
      <w:jc w:val="center"/>
      <w:rPr>
        <w:i/>
        <w:sz w:val="22"/>
        <w:szCs w:val="22"/>
        <w:lang w:val="en-US"/>
      </w:rPr>
    </w:pPr>
    <w:r>
      <w:rPr>
        <w:i/>
        <w:sz w:val="22"/>
        <w:szCs w:val="22"/>
      </w:rPr>
      <w:t>----------------------------------</w:t>
    </w:r>
    <w:r>
      <w:rPr>
        <w:i/>
        <w:sz w:val="22"/>
        <w:szCs w:val="22"/>
        <w:lang w:val="en-US"/>
      </w:rPr>
      <w:t>---</w:t>
    </w:r>
    <w:r w:rsidR="00E150B4">
      <w:rPr>
        <w:i/>
        <w:sz w:val="22"/>
        <w:szCs w:val="22"/>
      </w:rPr>
      <w:t>------------</w:t>
    </w:r>
    <w:r>
      <w:rPr>
        <w:i/>
        <w:sz w:val="22"/>
        <w:szCs w:val="22"/>
      </w:rPr>
      <w:t xml:space="preserve"> </w:t>
    </w:r>
    <w:hyperlink r:id="rId1" w:history="1">
      <w:r w:rsidR="00E150B4">
        <w:rPr>
          <w:rStyle w:val="Hyperlink"/>
          <w:i/>
          <w:sz w:val="22"/>
          <w:szCs w:val="22"/>
          <w:lang w:val="en-US"/>
        </w:rPr>
        <w:t>BG05M2OP001-1.002-0001.ncipd.org</w:t>
      </w:r>
    </w:hyperlink>
    <w:r>
      <w:rPr>
        <w:i/>
        <w:sz w:val="22"/>
        <w:szCs w:val="22"/>
        <w:lang w:val="en-US"/>
      </w:rPr>
      <w:t xml:space="preserve"> ---------------------------------------------</w:t>
    </w:r>
  </w:p>
  <w:p w:rsidR="004E09B2" w:rsidRPr="004031DC" w:rsidRDefault="004E09B2" w:rsidP="00C5450D">
    <w:pPr>
      <w:pStyle w:val="Footer"/>
      <w:jc w:val="center"/>
      <w:rPr>
        <w:i/>
        <w:sz w:val="12"/>
        <w:szCs w:val="12"/>
        <w:lang w:val="en-US"/>
      </w:rPr>
    </w:pPr>
  </w:p>
  <w:p w:rsidR="00C5450D" w:rsidRPr="009A54D0" w:rsidRDefault="00C5450D" w:rsidP="00C5450D">
    <w:pPr>
      <w:pStyle w:val="Footer"/>
      <w:jc w:val="center"/>
      <w:rPr>
        <w:i/>
        <w:sz w:val="20"/>
        <w:szCs w:val="22"/>
      </w:rPr>
    </w:pPr>
    <w:r w:rsidRPr="009A54D0">
      <w:rPr>
        <w:i/>
        <w:sz w:val="20"/>
        <w:szCs w:val="22"/>
      </w:rPr>
      <w:t>Проект</w:t>
    </w:r>
    <w:r w:rsidR="0015306F">
      <w:rPr>
        <w:i/>
        <w:sz w:val="20"/>
        <w:szCs w:val="22"/>
      </w:rPr>
      <w:t xml:space="preserve"> №</w:t>
    </w:r>
    <w:r w:rsidR="0015306F" w:rsidRPr="0015306F">
      <w:rPr>
        <w:i/>
        <w:sz w:val="20"/>
        <w:szCs w:val="22"/>
      </w:rPr>
      <w:t>BG05M2OP001-1.002-0001</w:t>
    </w:r>
    <w:r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Pr="009A54D0">
      <w:rPr>
        <w:i/>
        <w:sz w:val="20"/>
        <w:szCs w:val="22"/>
      </w:rPr>
      <w:t>“, съфина</w:t>
    </w:r>
    <w:r w:rsidR="008651F9">
      <w:rPr>
        <w:i/>
        <w:sz w:val="20"/>
        <w:szCs w:val="22"/>
      </w:rPr>
      <w:t>н</w:t>
    </w:r>
    <w:r w:rsidRPr="009A54D0">
      <w:rPr>
        <w:i/>
        <w:sz w:val="20"/>
        <w:szCs w:val="22"/>
      </w:rPr>
      <w:t xml:space="preserve">сирана от Европейския съюз чрез </w:t>
    </w:r>
    <w:r w:rsidR="00CB6C48">
      <w:rPr>
        <w:i/>
        <w:sz w:val="20"/>
        <w:szCs w:val="22"/>
      </w:rPr>
      <w:t>Европейски фонд за регионално развитие</w:t>
    </w:r>
    <w:r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6E" w:rsidRDefault="00BB7F6E" w:rsidP="00C5450D">
      <w:r>
        <w:separator/>
      </w:r>
    </w:p>
  </w:footnote>
  <w:footnote w:type="continuationSeparator" w:id="0">
    <w:p w:rsidR="00BB7F6E" w:rsidRDefault="00BB7F6E"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2" w:rsidRDefault="001E0192" w:rsidP="001B5CAD">
    <w:pPr>
      <w:pStyle w:val="Header"/>
      <w:pBdr>
        <w:bottom w:val="single" w:sz="6" w:space="14" w:color="auto"/>
      </w:pBdr>
      <w:ind w:firstLine="426"/>
      <w:rPr>
        <w:lang w:val="en-US"/>
      </w:rPr>
    </w:pPr>
  </w:p>
  <w:p w:rsidR="00FA3018" w:rsidRDefault="001E0192" w:rsidP="001B5CAD">
    <w:pPr>
      <w:pStyle w:val="Header"/>
      <w:pBdr>
        <w:bottom w:val="single" w:sz="6" w:space="14" w:color="auto"/>
      </w:pBdr>
      <w:ind w:firstLine="426"/>
    </w:pPr>
    <w:r>
      <w:rPr>
        <w:noProof/>
        <w:lang w:val="en-US" w:eastAsia="en-US"/>
      </w:rPr>
      <w:drawing>
        <wp:anchor distT="0" distB="0" distL="114300" distR="114300" simplePos="0" relativeHeight="251658240" behindDoc="0" locked="0" layoutInCell="1" allowOverlap="1" wp14:anchorId="102871C3" wp14:editId="7AA0EFF2">
          <wp:simplePos x="0" y="0"/>
          <wp:positionH relativeFrom="margin">
            <wp:posOffset>356235</wp:posOffset>
          </wp:positionH>
          <wp:positionV relativeFrom="margin">
            <wp:posOffset>-1311275</wp:posOffset>
          </wp:positionV>
          <wp:extent cx="6022340" cy="11239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2340" cy="1123950"/>
                  </a:xfrm>
                  <a:prstGeom prst="rect">
                    <a:avLst/>
                  </a:prstGeom>
                </pic:spPr>
              </pic:pic>
            </a:graphicData>
          </a:graphic>
          <wp14:sizeRelH relativeFrom="margin">
            <wp14:pctWidth>0</wp14:pctWidth>
          </wp14:sizeRelH>
          <wp14:sizeRelV relativeFrom="margin">
            <wp14:pctHeight>0</wp14:pctHeight>
          </wp14:sizeRelV>
        </wp:anchor>
      </w:drawing>
    </w:r>
  </w:p>
  <w:p w:rsidR="00FA3018" w:rsidRDefault="00FA3018" w:rsidP="001B5CAD">
    <w:pPr>
      <w:pStyle w:val="Header"/>
      <w:pBdr>
        <w:bottom w:val="single" w:sz="6" w:space="14" w:color="auto"/>
      </w:pBdr>
      <w:ind w:firstLine="426"/>
    </w:pPr>
  </w:p>
  <w:p w:rsidR="00FA3018" w:rsidRDefault="00FA3018" w:rsidP="001B5CAD">
    <w:pPr>
      <w:pStyle w:val="Header"/>
      <w:pBdr>
        <w:bottom w:val="single" w:sz="6" w:space="14" w:color="auto"/>
      </w:pBdr>
      <w:ind w:firstLine="426"/>
    </w:pPr>
  </w:p>
  <w:p w:rsidR="00FA3018" w:rsidRDefault="00FA3018" w:rsidP="001B5CAD">
    <w:pPr>
      <w:pStyle w:val="Header"/>
      <w:pBdr>
        <w:bottom w:val="single" w:sz="6" w:space="14" w:color="auto"/>
      </w:pBdr>
      <w:ind w:firstLine="426"/>
    </w:pPr>
  </w:p>
  <w:p w:rsidR="00FA3018" w:rsidRDefault="00FA3018" w:rsidP="001B5CAD">
    <w:pPr>
      <w:pStyle w:val="Header"/>
      <w:pBdr>
        <w:bottom w:val="single" w:sz="6" w:space="14" w:color="auto"/>
      </w:pBdr>
      <w:ind w:firstLine="426"/>
    </w:pPr>
  </w:p>
  <w:p w:rsidR="00C5450D" w:rsidRDefault="00C5450D" w:rsidP="001B5CAD">
    <w:pPr>
      <w:pStyle w:val="Header"/>
      <w:pBdr>
        <w:bottom w:val="single" w:sz="6" w:space="14" w:color="auto"/>
      </w:pBdr>
      <w:ind w:firstLine="426"/>
      <w:rPr>
        <w:lang w:val="en-US"/>
      </w:rPr>
    </w:pPr>
    <w:r>
      <w:ptab w:relativeTo="margin" w:alignment="center" w:leader="none"/>
    </w:r>
    <w:r>
      <w:ptab w:relativeTo="margin" w:alignment="right" w:leader="none"/>
    </w:r>
  </w:p>
  <w:p w:rsidR="00C5450D" w:rsidRPr="00C5450D" w:rsidRDefault="00C5450D" w:rsidP="001B5CAD">
    <w:pPr>
      <w:pStyle w:val="Header"/>
      <w:tabs>
        <w:tab w:val="clear" w:pos="4536"/>
        <w:tab w:val="center" w:pos="524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670D"/>
    <w:multiLevelType w:val="hybridMultilevel"/>
    <w:tmpl w:val="11B6BE98"/>
    <w:lvl w:ilvl="0" w:tplc="BED4484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8427F3"/>
    <w:multiLevelType w:val="hybridMultilevel"/>
    <w:tmpl w:val="06320FC4"/>
    <w:lvl w:ilvl="0" w:tplc="0CC891CE">
      <w:start w:val="1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E30466"/>
    <w:multiLevelType w:val="hybridMultilevel"/>
    <w:tmpl w:val="BFEAEC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12979AB"/>
    <w:multiLevelType w:val="hybridMultilevel"/>
    <w:tmpl w:val="B60EDEA0"/>
    <w:lvl w:ilvl="0" w:tplc="0CD25762">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EE17BB"/>
    <w:multiLevelType w:val="hybridMultilevel"/>
    <w:tmpl w:val="5B1CDAEE"/>
    <w:lvl w:ilvl="0" w:tplc="1EF4E41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96A52"/>
    <w:multiLevelType w:val="hybridMultilevel"/>
    <w:tmpl w:val="355446E0"/>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0CC2423"/>
    <w:multiLevelType w:val="hybridMultilevel"/>
    <w:tmpl w:val="8AB8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470DF"/>
    <w:rsid w:val="00047DDE"/>
    <w:rsid w:val="00084017"/>
    <w:rsid w:val="000B2B1C"/>
    <w:rsid w:val="000B7E9B"/>
    <w:rsid w:val="000C6328"/>
    <w:rsid w:val="000E0D93"/>
    <w:rsid w:val="000E1098"/>
    <w:rsid w:val="000F1A76"/>
    <w:rsid w:val="0012769B"/>
    <w:rsid w:val="00127AB7"/>
    <w:rsid w:val="0015306F"/>
    <w:rsid w:val="00155EC0"/>
    <w:rsid w:val="00156EA4"/>
    <w:rsid w:val="001728DB"/>
    <w:rsid w:val="001B393B"/>
    <w:rsid w:val="001B5CAD"/>
    <w:rsid w:val="001E0192"/>
    <w:rsid w:val="00205BE5"/>
    <w:rsid w:val="00260E14"/>
    <w:rsid w:val="00270271"/>
    <w:rsid w:val="00281C22"/>
    <w:rsid w:val="00285A16"/>
    <w:rsid w:val="002A0994"/>
    <w:rsid w:val="002C5A74"/>
    <w:rsid w:val="00380D36"/>
    <w:rsid w:val="004031DC"/>
    <w:rsid w:val="004565AE"/>
    <w:rsid w:val="004A5300"/>
    <w:rsid w:val="004C7BF5"/>
    <w:rsid w:val="004E09B2"/>
    <w:rsid w:val="00504E44"/>
    <w:rsid w:val="005124C2"/>
    <w:rsid w:val="00520A3D"/>
    <w:rsid w:val="00532081"/>
    <w:rsid w:val="00535FCA"/>
    <w:rsid w:val="00553C39"/>
    <w:rsid w:val="005A61A7"/>
    <w:rsid w:val="005C546B"/>
    <w:rsid w:val="005E5410"/>
    <w:rsid w:val="005F32F8"/>
    <w:rsid w:val="0060583A"/>
    <w:rsid w:val="0065193E"/>
    <w:rsid w:val="006B7C00"/>
    <w:rsid w:val="006D79DD"/>
    <w:rsid w:val="006E7115"/>
    <w:rsid w:val="00713782"/>
    <w:rsid w:val="00756017"/>
    <w:rsid w:val="00760ED5"/>
    <w:rsid w:val="007852CA"/>
    <w:rsid w:val="007B12B4"/>
    <w:rsid w:val="00852FCF"/>
    <w:rsid w:val="008651F9"/>
    <w:rsid w:val="008832EB"/>
    <w:rsid w:val="008E1277"/>
    <w:rsid w:val="009179FE"/>
    <w:rsid w:val="00954B1F"/>
    <w:rsid w:val="00957235"/>
    <w:rsid w:val="00995C28"/>
    <w:rsid w:val="009A54D0"/>
    <w:rsid w:val="009E7765"/>
    <w:rsid w:val="00A43F01"/>
    <w:rsid w:val="00A90429"/>
    <w:rsid w:val="00AB55DB"/>
    <w:rsid w:val="00B14AC0"/>
    <w:rsid w:val="00B62621"/>
    <w:rsid w:val="00BA3D96"/>
    <w:rsid w:val="00BB3D51"/>
    <w:rsid w:val="00BB7F6E"/>
    <w:rsid w:val="00C03C6B"/>
    <w:rsid w:val="00C12ECE"/>
    <w:rsid w:val="00C5450D"/>
    <w:rsid w:val="00CB6C48"/>
    <w:rsid w:val="00CC2E7E"/>
    <w:rsid w:val="00CE6B6D"/>
    <w:rsid w:val="00D01702"/>
    <w:rsid w:val="00D476D8"/>
    <w:rsid w:val="00DC074B"/>
    <w:rsid w:val="00DD272C"/>
    <w:rsid w:val="00DF308F"/>
    <w:rsid w:val="00E1413A"/>
    <w:rsid w:val="00E150B4"/>
    <w:rsid w:val="00E4176A"/>
    <w:rsid w:val="00E570B0"/>
    <w:rsid w:val="00EB2F33"/>
    <w:rsid w:val="00F1781E"/>
    <w:rsid w:val="00F41CD1"/>
    <w:rsid w:val="00FA3018"/>
    <w:rsid w:val="00FB3B31"/>
    <w:rsid w:val="00FE1198"/>
    <w:rsid w:val="00FF7E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character" w:styleId="FollowedHyperlink">
    <w:name w:val="FollowedHyperlink"/>
    <w:basedOn w:val="DefaultParagraphFont"/>
    <w:rsid w:val="00E150B4"/>
    <w:rPr>
      <w:color w:val="800080" w:themeColor="followedHyperlink"/>
      <w:u w:val="single"/>
    </w:rPr>
  </w:style>
  <w:style w:type="character" w:styleId="SubtleEmphasis">
    <w:name w:val="Subtle Emphasis"/>
    <w:basedOn w:val="DefaultParagraphFont"/>
    <w:uiPriority w:val="99"/>
    <w:qFormat/>
    <w:rsid w:val="00E1413A"/>
    <w:rPr>
      <w:i/>
      <w:iCs/>
      <w:color w:val="404040"/>
    </w:rPr>
  </w:style>
  <w:style w:type="paragraph" w:styleId="ListParagraph">
    <w:name w:val="List Paragraph"/>
    <w:basedOn w:val="Normal"/>
    <w:uiPriority w:val="34"/>
    <w:qFormat/>
    <w:rsid w:val="004565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character" w:styleId="FollowedHyperlink">
    <w:name w:val="FollowedHyperlink"/>
    <w:basedOn w:val="DefaultParagraphFont"/>
    <w:rsid w:val="00E150B4"/>
    <w:rPr>
      <w:color w:val="800080" w:themeColor="followedHyperlink"/>
      <w:u w:val="single"/>
    </w:rPr>
  </w:style>
  <w:style w:type="character" w:styleId="SubtleEmphasis">
    <w:name w:val="Subtle Emphasis"/>
    <w:basedOn w:val="DefaultParagraphFont"/>
    <w:uiPriority w:val="99"/>
    <w:qFormat/>
    <w:rsid w:val="00E1413A"/>
    <w:rPr>
      <w:i/>
      <w:iCs/>
      <w:color w:val="404040"/>
    </w:rPr>
  </w:style>
  <w:style w:type="paragraph" w:styleId="ListParagraph">
    <w:name w:val="List Paragraph"/>
    <w:basedOn w:val="Normal"/>
    <w:uiPriority w:val="34"/>
    <w:qFormat/>
    <w:rsid w:val="00456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p.bg" TargetMode="External"/><Relationship Id="rId13" Type="http://schemas.openxmlformats.org/officeDocument/2006/relationships/hyperlink" Target="http://web.apis.bg/p.php?i=2752471" TargetMode="External"/><Relationship Id="rId18" Type="http://schemas.openxmlformats.org/officeDocument/2006/relationships/hyperlink" Target="http://web.apis.bg/p.php?i=2752471" TargetMode="External"/><Relationship Id="rId3" Type="http://schemas.microsoft.com/office/2007/relationships/stylesWithEffects" Target="stylesWithEffects.xml"/><Relationship Id="rId21" Type="http://schemas.openxmlformats.org/officeDocument/2006/relationships/hyperlink" Target="https://www.ncipd.org/index.php?lang=bg" TargetMode="External"/><Relationship Id="rId7" Type="http://schemas.openxmlformats.org/officeDocument/2006/relationships/endnotes" Target="endnotes.xml"/><Relationship Id="rId12" Type="http://schemas.openxmlformats.org/officeDocument/2006/relationships/hyperlink" Target="http://www.az.government.bg/" TargetMode="External"/><Relationship Id="rId17" Type="http://schemas.openxmlformats.org/officeDocument/2006/relationships/hyperlink" Target="http://web.apis.bg/p.php?i=275247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apis.bg/p.php?i=2752471" TargetMode="External"/><Relationship Id="rId20" Type="http://schemas.openxmlformats.org/officeDocument/2006/relationships/hyperlink" Target="http://web.apis.bg/p.php?i=27524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i.government.b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apis.bg/p.php?i=2752471" TargetMode="External"/><Relationship Id="rId23" Type="http://schemas.openxmlformats.org/officeDocument/2006/relationships/footer" Target="footer1.xml"/><Relationship Id="rId10" Type="http://schemas.openxmlformats.org/officeDocument/2006/relationships/hyperlink" Target="http://www.mlsp.government.bg" TargetMode="External"/><Relationship Id="rId19"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ww.moew.government.bg" TargetMode="External"/><Relationship Id="rId14" Type="http://schemas.openxmlformats.org/officeDocument/2006/relationships/hyperlink" Target="http://web.apis.bg/p.php?i=2752471"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bg05m2op001-1.002-0001.ncip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5488</Words>
  <Characters>31288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36703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Irina</cp:lastModifiedBy>
  <cp:revision>3</cp:revision>
  <cp:lastPrinted>2019-02-25T07:48:00Z</cp:lastPrinted>
  <dcterms:created xsi:type="dcterms:W3CDTF">2019-06-13T10:04:00Z</dcterms:created>
  <dcterms:modified xsi:type="dcterms:W3CDTF">2019-06-22T07:09:00Z</dcterms:modified>
</cp:coreProperties>
</file>