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3C" w:rsidRDefault="00373A3C" w:rsidP="00373A3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  <w:t>Д О Г О В О Р</w:t>
      </w:r>
    </w:p>
    <w:p w:rsidR="00373A3C" w:rsidRPr="00B171F2" w:rsidRDefault="00955F09" w:rsidP="00955F09">
      <w:pPr>
        <w:spacing w:after="36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1F2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за обществена поръчка</w:t>
      </w:r>
      <w:r w:rsidRPr="00B171F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-</w:t>
      </w:r>
      <w:r w:rsidRPr="00B171F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процедура</w:t>
      </w:r>
      <w:r w:rsidRPr="00B171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171F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договаряне без предварително обявление </w:t>
      </w:r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предмет:„Доставка на диагностични, лабораторни и медицински консумативи за микробиологична, </w:t>
      </w:r>
      <w:proofErr w:type="spellStart"/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вирусологична</w:t>
      </w:r>
      <w:proofErr w:type="spellEnd"/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паразитологична</w:t>
      </w:r>
      <w:proofErr w:type="spellEnd"/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имунологична</w:t>
      </w:r>
      <w:proofErr w:type="spellEnd"/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диагностика през 2017 г. – 2018 г., по 207 обособени позиции“</w:t>
      </w:r>
    </w:p>
    <w:p w:rsidR="00373A3C" w:rsidRPr="00B171F2" w:rsidRDefault="00373A3C" w:rsidP="00373A3C">
      <w:pPr>
        <w:spacing w:after="36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r w:rsidRPr="00B171F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№ </w:t>
      </w:r>
      <w:r w:rsidR="000D75BC">
        <w:rPr>
          <w:rFonts w:ascii="Times New Roman" w:eastAsia="Calibri" w:hAnsi="Times New Roman" w:cs="Times New Roman"/>
          <w:sz w:val="24"/>
          <w:szCs w:val="24"/>
        </w:rPr>
        <w:t>336</w:t>
      </w:r>
      <w:r w:rsidRPr="00B171F2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0D75BC">
        <w:rPr>
          <w:rFonts w:ascii="Times New Roman" w:eastAsia="Calibri" w:hAnsi="Times New Roman" w:cs="Times New Roman"/>
          <w:sz w:val="24"/>
          <w:szCs w:val="24"/>
        </w:rPr>
        <w:t>30.11.</w:t>
      </w:r>
      <w:r w:rsidRPr="00B171F2">
        <w:rPr>
          <w:rFonts w:ascii="Times New Roman" w:eastAsia="Calibri" w:hAnsi="Times New Roman" w:cs="Times New Roman"/>
          <w:sz w:val="24"/>
          <w:szCs w:val="24"/>
          <w:lang w:val="bg-BG"/>
        </w:rPr>
        <w:t>2017 г.</w:t>
      </w:r>
    </w:p>
    <w:bookmarkEnd w:id="0"/>
    <w:p w:rsidR="004209B2" w:rsidRPr="004126AC" w:rsidRDefault="00373A3C" w:rsidP="004209B2">
      <w:pPr>
        <w:spacing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Днес</w:t>
      </w:r>
      <w:r w:rsidRPr="00B171F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0D75BC">
        <w:rPr>
          <w:rFonts w:ascii="Times New Roman" w:eastAsia="Times New Roman" w:hAnsi="Times New Roman" w:cs="Times New Roman"/>
          <w:sz w:val="24"/>
          <w:szCs w:val="24"/>
          <w:lang w:eastAsia="bg-BG"/>
        </w:rPr>
        <w:t>30.11.</w:t>
      </w:r>
      <w:r w:rsidRPr="00B171F2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Pr="00B17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г. в гр.София</w:t>
      </w:r>
      <w:r w:rsidR="004209B2" w:rsidRPr="00B171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209B2" w:rsidRPr="00B171F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="00802265" w:rsidRPr="00B171F2">
        <w:rPr>
          <w:rFonts w:ascii="Times New Roman" w:hAnsi="Times New Roman" w:cs="Times New Roman"/>
          <w:sz w:val="24"/>
          <w:szCs w:val="24"/>
          <w:lang w:val="ru-RU"/>
        </w:rPr>
        <w:t>чл.79, ал.1, т.1 от Закона</w:t>
      </w:r>
      <w:r w:rsidR="00802265" w:rsidRPr="00802265">
        <w:rPr>
          <w:rFonts w:ascii="Times New Roman" w:hAnsi="Times New Roman" w:cs="Times New Roman"/>
          <w:sz w:val="24"/>
          <w:szCs w:val="24"/>
          <w:lang w:val="ru-RU"/>
        </w:rPr>
        <w:t xml:space="preserve"> за обществени поръчки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 xml:space="preserve"> и Решение №</w:t>
      </w:r>
      <w:r w:rsidR="00B849F2" w:rsidRPr="00B849F2">
        <w:rPr>
          <w:rFonts w:ascii="Times New Roman" w:hAnsi="Times New Roman" w:cs="Times New Roman"/>
          <w:sz w:val="24"/>
          <w:szCs w:val="24"/>
        </w:rPr>
        <w:t xml:space="preserve"> 10 / 14.11.2017 г.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 xml:space="preserve"> на Директора на НЦЗПБ се сключи настоящият договор за следното:</w:t>
      </w:r>
    </w:p>
    <w:p w:rsidR="00373A3C" w:rsidRPr="00373A3C" w:rsidRDefault="00373A3C" w:rsidP="004209B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НАЦИОНАЛЕН ЦЕНТЪР ПО ЗАРАЗНИ И ПАРАЗИТНИ БОЛЕСТИ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БУЛСТАТ №000662721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 гр. София, Район  Оборище,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ул. "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Янко Сакъзов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"  №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представляван от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проф. д-р Тодор Кантарджиев - Директор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, наричано за краткост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3A3C" w:rsidRPr="00373A3C" w:rsidRDefault="00373A3C" w:rsidP="004209B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AB6" w:rsidRDefault="00231AB6" w:rsidP="00231AB6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F7F9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“</w:t>
      </w:r>
      <w:proofErr w:type="spellStart"/>
      <w:r w:rsidRPr="001F7F9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Диамед</w:t>
      </w:r>
      <w:proofErr w:type="spellEnd"/>
      <w:r w:rsidRPr="001F7F9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1F7F9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ООД</w:t>
      </w:r>
      <w:r w:rsidRPr="001F7F92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1F7F9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БУЛСТАТ/ЕИК </w:t>
      </w:r>
      <w:r w:rsidRPr="001F7F9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121062052</w:t>
      </w:r>
      <w:r w:rsidRPr="001F7F9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 w:rsidRPr="001F7F92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1F7F9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със седалище и адрес на управление гр. София, </w:t>
      </w:r>
      <w:r w:rsidRPr="001F7F9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ул. „Христо </w:t>
      </w:r>
      <w:proofErr w:type="spellStart"/>
      <w:r w:rsidRPr="001F7F9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Ценов</w:t>
      </w:r>
      <w:proofErr w:type="spellEnd"/>
      <w:r w:rsidRPr="001F7F9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“№4</w:t>
      </w:r>
      <w:r w:rsidRPr="001F7F9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, представлявано от  д-р Марио Танев</w:t>
      </w:r>
      <w:r w:rsidRPr="001F7F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наричано за краткост</w:t>
      </w:r>
      <w:r w:rsidRPr="001F7F9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ИЗПЪЛНИТЕЛ</w:t>
      </w:r>
      <w:r w:rsidRPr="001F7F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373A3C" w:rsidRPr="00373A3C" w:rsidRDefault="00373A3C" w:rsidP="004126AC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Страните се споразумяха за следното: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І. ПРЕДМЕТ </w:t>
      </w:r>
      <w:r w:rsid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 </w:t>
      </w:r>
      <w:r w:rsidR="003B4716" w:rsidRP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</w:t>
      </w:r>
      <w:r w:rsid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="003B4716" w:rsidRP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ДОГОВОРА</w:t>
      </w:r>
    </w:p>
    <w:p w:rsidR="00373A3C" w:rsidRPr="00962066" w:rsidRDefault="00373A3C" w:rsidP="00265A13">
      <w:pPr>
        <w:shd w:val="clear" w:color="auto" w:fill="FFFFFF"/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л.1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 w:rsidRPr="009620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достави на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Възло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жителя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заявка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диагностични, лабораторни и медицински консумативи за микробиологична, </w:t>
      </w:r>
      <w:proofErr w:type="spellStart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вирусологична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паразитологична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имунологична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диагностика през 2017 г. – 2018 г</w:t>
      </w:r>
      <w:r w:rsidR="00265A13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Обособени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позиции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съгласно </w:t>
      </w:r>
      <w:proofErr w:type="spellStart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Техническо</w:t>
      </w:r>
      <w:proofErr w:type="spellEnd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предложение</w:t>
      </w:r>
      <w:proofErr w:type="spellEnd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подробно описани в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– </w:t>
      </w:r>
      <w:proofErr w:type="spellStart"/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</w:t>
      </w:r>
      <w:r w:rsid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което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неразделна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част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срещу цена в общ размер </w:t>
      </w:r>
      <w:r w:rsidR="00155FC1" w:rsidRPr="007250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</w:t>
      </w:r>
      <w:r w:rsidR="007250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57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3F03F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</w:t>
      </w:r>
      <w:r w:rsidR="005957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29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лева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включен ДДС, която Възложителят се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 да му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заплати. Единичните цени на отделните артикули са съгласно Це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ново предложение на Изпълнителя подробно описани в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– </w:t>
      </w:r>
      <w:proofErr w:type="spellStart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</w:t>
      </w:r>
    </w:p>
    <w:p w:rsidR="00155FC1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B6F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155FC1" w:rsidRPr="00155F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в Приложение № 1 количества на стоки са „количества до”, т.е. Възложителят не е длъжен да заяви за доставка цялото договорено количество, а има право да заявява количества, съгласно действителните си нужди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 ЗАДЪЛЖЕНИЯ НА ИЗПЪЛНИТЕЛЯ</w:t>
      </w:r>
    </w:p>
    <w:p w:rsidR="008B390D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Чл.3.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</w:t>
      </w:r>
      <w:r w:rsidR="003F67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73A3C" w:rsidRDefault="008B390D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3.1. 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доставя на Възложителя заявените от последния консумативи в уговорения срок, придружени със съответните докум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енти и сертификати за качество;</w:t>
      </w:r>
    </w:p>
    <w:p w:rsidR="008B390D" w:rsidRDefault="008B390D" w:rsidP="0056139B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3.2. </w:t>
      </w:r>
      <w:r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достави стоките с </w:t>
      </w:r>
      <w:r w:rsidRPr="008B390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инструкции за употреба на доставения продукт с превод на български език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B390D" w:rsidRDefault="008B390D" w:rsidP="00763FB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3.3.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предава на Възложителя консумативи, в заявените от последния вид и количество.</w:t>
      </w:r>
    </w:p>
    <w:p w:rsidR="00763FB7" w:rsidRPr="00373A3C" w:rsidRDefault="00763FB7" w:rsidP="00763FB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390D" w:rsidRDefault="00373A3C" w:rsidP="0056139B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Чл.4</w:t>
      </w:r>
      <w:r w:rsidR="008B3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8B390D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</w:t>
      </w:r>
      <w:r w:rsidR="008B390D"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сключи договор/договори за подизпълнение с посочените в офертата му подизпълнители в срок от 7 /седем/ дни от сключване на настоящия договор и да предостави оригинален екземпляр на ВЪЗЛОЖИТЕЛЯ в 3-дневен срок.</w:t>
      </w:r>
    </w:p>
    <w:p w:rsidR="008B390D" w:rsidRPr="008B390D" w:rsidRDefault="008B390D" w:rsidP="0056139B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ІІІ. ЗАДЪЛЖЕНИЯ НА ВЪЗЛОЖИТЕЛЯ</w:t>
      </w:r>
    </w:p>
    <w:p w:rsidR="00E000E4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Чл.5.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се задължава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000E4" w:rsidRDefault="00E000E4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5.1.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приеме доставените от Изпълнителя в уговорените срокове и на уговореното място консумативи, когато те съответстват по вид и количество на направената заявкакато провери съответствието им с предварителните условия и придружаващи ги сертификати, както и инструкции за употреба на български език. При наличие на несъответствие между доставените консумативи с посочените производител, марка, произход, каталожен номер, технически и икономически показатели и характеристики и други данни, съдържащи се в офертата и каталога, на базата на които е избран Изпълнителят, по своя преценка Възложител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ят може да откаже приемането им;</w:t>
      </w:r>
    </w:p>
    <w:p w:rsidR="00E000E4" w:rsidRPr="00373A3C" w:rsidRDefault="00E000E4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5.2.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се задължава да заплати на Изпълнителя заявените и доставени консумативи в уговорените срокове.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Чл.6.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 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 право да изисква от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и да му представи договори за подизпълнение с посочените в офертата му подизпълнители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СРОКОВЕ ЗА ДОСТАВЯНЕ</w:t>
      </w:r>
    </w:p>
    <w:p w:rsidR="00373A3C" w:rsidRPr="004209B2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Чл.7.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доставя на Възложителя заявените от него консумативи в срок до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15 </w:t>
      </w:r>
      <w:r w:rsidR="00D10890"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работни дни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датата на заявката.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09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Чл.8.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уведомява Възложителя за всяка предстояща регулярна доставка не по-късно от 12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(дванадесет) часа преди експедицията.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МЯСТО НА ДОСТАВЯНЕ И РИСК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Чл.9.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Мястото за доставяне на консумативите – предмет на този договор е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град София,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"</w:t>
      </w:r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Янко Сакъзов" №26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Товаро-разтоварната дейност до склада на Възложителя се извършва от Изпълнителя за негова сметка.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Чл.10.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Рискът от случайното погиване или повреждане на консумативи – предмет на този договор преминава върху Възложителя от момента на приемането им на мястото на доставяне, което се удостоверява с подписването на приемно-предавателен протокол от страните.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VІ. ГАРАНЦИИ, КАЧЕСТВО И СРОК НА ГОДНОСТ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Чл.11.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Качеството на консумативите – предмет на този договор трябва да отговаря на технически</w:t>
      </w:r>
      <w:r w:rsidR="00C37E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 стандарти на производителите и нормативноустновените стандарти за Република България и ЕС</w:t>
      </w:r>
      <w:r w:rsidR="00C37E63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116B5" w:rsidRPr="009116B5" w:rsidRDefault="00373A3C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Чл.12.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датата на всяка конкретна доставка гаранционните срокове на консумативите трябва да бъдат не по-малки от 70% (седемдесет процента) от обявените от производителите.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 на доставка на диагностични реактиви с по – кратък от договорения срок на годност </w:t>
      </w:r>
      <w:r w:rsidR="009116B5" w:rsidRPr="009116B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дължи неустойка, както следва:</w:t>
      </w:r>
    </w:p>
    <w:p w:rsidR="009116B5" w:rsidRPr="009116B5" w:rsidRDefault="00BC0346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69</w:t>
      </w:r>
      <w:r w:rsidR="009116B5"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.99-65 % срок на годност – неустойка 10 % върху стойността на доставката;</w:t>
      </w:r>
    </w:p>
    <w:p w:rsidR="009116B5" w:rsidRPr="009116B5" w:rsidRDefault="009116B5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64.99-50% срок на годност – неустойка 15 % върху стойността на доставката;</w:t>
      </w:r>
    </w:p>
    <w:p w:rsidR="009116B5" w:rsidRPr="009116B5" w:rsidRDefault="009116B5" w:rsidP="00265A13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lastRenderedPageBreak/>
        <w:t xml:space="preserve">при остатъчен срок на годност по-малък от 50 % се извършва само с писмено съгласие на възложителя, като се дължи неустойка в размер на 20 % върху стойността на доставката. </w:t>
      </w:r>
    </w:p>
    <w:p w:rsidR="009116B5" w:rsidRPr="009116B5" w:rsidRDefault="009116B5" w:rsidP="00265A13">
      <w:pPr>
        <w:tabs>
          <w:tab w:val="num" w:pos="709"/>
        </w:tabs>
        <w:autoSpaceDE w:val="0"/>
        <w:autoSpaceDN w:val="0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Чл.13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Доставката на </w:t>
      </w:r>
      <w:r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стоки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остатъчен срок на годност по-малък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на сто от обявения от производителя се извършва само с писмено съгласие на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конкретно количество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определено от него</w:t>
      </w:r>
      <w:r w:rsidRPr="00911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Без изрично писмено съгласие на 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стоките няма да бъдат заплатени.</w:t>
      </w:r>
    </w:p>
    <w:p w:rsidR="009116B5" w:rsidRDefault="009116B5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Чл.14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ВЪЗЛОЖИТЕЛЯТ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може да откаже приемането на стоките, ако в деня на тяхното приемане остатъчният срок на годност е по – малък 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70% (седемдесет процента) от обявените от производителите.</w:t>
      </w:r>
    </w:p>
    <w:p w:rsidR="00373A3C" w:rsidRPr="006E0D1E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E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VІІ. ГАРАНЦИЯ ЗА ИЗПЪЛНЕНИЕ НА ДОГОВОРА</w:t>
      </w:r>
    </w:p>
    <w:p w:rsidR="00373A3C" w:rsidRPr="006E0D1E" w:rsidRDefault="00373A3C" w:rsidP="00265A13">
      <w:pPr>
        <w:pStyle w:val="NoSpacing"/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Чл.1</w:t>
      </w:r>
      <w:r w:rsidR="00C85E63" w:rsidRPr="006E0D1E">
        <w:rPr>
          <w:rFonts w:ascii="Times New Roman" w:eastAsia="BatangChe" w:hAnsi="Times New Roman" w:cs="Times New Roman"/>
          <w:b/>
          <w:sz w:val="24"/>
          <w:szCs w:val="24"/>
          <w:lang w:val="bg-BG" w:eastAsia="bg-BG"/>
        </w:rPr>
        <w:t>5</w:t>
      </w: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.</w:t>
      </w:r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(1)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гарантира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произтичащите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настоящия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свои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задължения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3%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стойността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ДДС.Гаранцията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внася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учредява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безусловна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неотменима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със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валидност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по-малко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 xml:space="preserve"> или се сключва застраховка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Банковата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внасяне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е: 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IBAN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: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64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9661 3100 1509 02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BIC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BNBGBGSD</w:t>
      </w:r>
    </w:p>
    <w:p w:rsidR="00373A3C" w:rsidRPr="006E0D1E" w:rsidRDefault="00373A3C" w:rsidP="00373A3C">
      <w:pPr>
        <w:tabs>
          <w:tab w:val="left" w:pos="552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БНБ Централно управление</w:t>
      </w:r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(2)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удържи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както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суми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отстраняване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дефекти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последния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получи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компенсации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пълен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включително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случаите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надвишават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ал.1.</w:t>
      </w:r>
      <w:proofErr w:type="gramEnd"/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(3)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липса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възражения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 1</w:t>
      </w:r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>, внесена като парична сума или връща банковата гаранция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(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тридесет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лихви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периода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който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средствата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законно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престояли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него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(4)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процеса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възникнал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между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страните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относно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задълженията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въпросът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отнесен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съд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той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може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пристъпи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към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усвояване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VІІІ. ОТГОВОРНОСТ ЗА НЕТОЧНО ИЗПЪЛНЕНИЕ, РЕКЛАМАЦИИ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1D12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има право да предявява пред Изпълнителя рекламации за: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а/ количество и/или некомплектованост на доставени консумативи и/или на придружаващата ги техническа документация (явни недостатъци);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б/ качество (скрити недостатъци):</w:t>
      </w:r>
    </w:p>
    <w:p w:rsidR="00373A3C" w:rsidRPr="00265A13" w:rsidRDefault="00373A3C" w:rsidP="00265A13">
      <w:pPr>
        <w:pStyle w:val="ListParagraph"/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доставяне на консумативи не от уговорения вид;</w:t>
      </w:r>
    </w:p>
    <w:p w:rsidR="00373A3C" w:rsidRPr="00373A3C" w:rsidRDefault="00373A3C" w:rsidP="00265A13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дефекти.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Рекламациите за явни недостатъци могат да бъдат предявявани в 14-дневен срок от доставянето и приемането с приемо-предавателен протокол.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е длъжен да уведоми писмено Изпълнителя за наличието на дефекти в 14-дневен срок от установяването им.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Във всяка рекламация се посочват: номерът на договора, точното количество на получените консумативи с фабричните им номера, основанието за рекламацията и конкретното искане на Възложителя. Към рекламацията се прилага копие от сертификата за качество, получен заедно с другите дължими документи съгласно договора.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5</w:t>
      </w:r>
      <w:r w:rsidR="006E0D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/пет/ дневен срок от получаването на рекламацията Изпълнителят е длъжен да отговори на Възложителя в писмена форма конкретно приема ли рекламацията или я отхвърля.</w:t>
      </w:r>
    </w:p>
    <w:p w:rsidR="00373A3C" w:rsidRPr="00373A3C" w:rsidRDefault="00373A3C" w:rsidP="00265A13">
      <w:pPr>
        <w:spacing w:before="120"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случай на рекламация за явни недостатъци Изпълнителят е длъжен в 10-дневен срок от получаването на рекламацията, за своя сметка и на свой риск, да достави на място договорените консумативи.</w:t>
      </w:r>
    </w:p>
    <w:p w:rsidR="00373A3C" w:rsidRPr="00373A3C" w:rsidRDefault="00373A3C" w:rsidP="00265A13">
      <w:pPr>
        <w:pStyle w:val="BodyTextIndent"/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скрити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длъжен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14-дневен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получаването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риск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замени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необходимото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върне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заплатената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лихвите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деня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Правото на избор между посочените по-горе варианти – да се върне съответната част от заплатената цена или да се доставят нови консумативи принадлежи на Възложителя, като разходите по новото доставяне са за сметка на Изпълнителя.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ІХ. САНКЦИИ И НЕУСТОЙКИ</w:t>
      </w:r>
    </w:p>
    <w:p w:rsidR="00373A3C" w:rsidRPr="00373A3C" w:rsidRDefault="00373A3C" w:rsidP="00265A13">
      <w:pPr>
        <w:tabs>
          <w:tab w:val="num" w:pos="1277"/>
        </w:tabs>
        <w:spacing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proofErr w:type="spellStart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При забава на Изпълнителя да изпълни задължението си за доставка, както и в случай, че при предаването на консумативите на на Възложителя се открият недостатъци или несъответсвие с договора, той дължи неустойка в размер на 0.5% (нула цяло и пет десети от процента) от стойността на договора вноска за всеки просрочен ден, но не повече от </w:t>
      </w:r>
      <w:r w:rsidR="00BF3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0% (</w:t>
      </w:r>
      <w:r w:rsidR="00BF3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двадесет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процента) от стойността на целия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(2)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Ако при наличие на рекламации Изпълнителят не изпълни задълженията си по този договор в срок, същият дължи на Възложителя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 стойност на рекламирания продукт.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чл.3</w:t>
      </w:r>
      <w:r w:rsidR="00372C65" w:rsidRPr="00372C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972412">
        <w:rPr>
          <w:rFonts w:ascii="Times New Roman" w:eastAsia="Times New Roman" w:hAnsi="Times New Roman" w:cs="Times New Roman"/>
          <w:sz w:val="24"/>
          <w:szCs w:val="24"/>
          <w:lang w:val="bg-BG"/>
        </w:rPr>
        <w:t>, ал.1</w:t>
      </w:r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този договор, Изпълнителят дължи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процента) от стойността на договора, отделно от неустойката по ал.1 както и допълнително Възложителят има право да задържи или да пристъпи към изпълнение по гаранцията за изпълнение. 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случаите по ал.1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- 3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може да удържи неустойката от гаранцията за добро изпълнение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да прихване неустойката от дължимо плащане към Изпълнителя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без допълнително да кани или уведомява Изпълнителя.</w:t>
      </w:r>
    </w:p>
    <w:p w:rsidR="00373A3C" w:rsidRPr="00373A3C" w:rsidRDefault="00373A3C" w:rsidP="00265A13">
      <w:pPr>
        <w:tabs>
          <w:tab w:val="num" w:pos="1277"/>
        </w:tabs>
        <w:spacing w:after="12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5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При забава на Възложителя при заплащането на оборудването, той дължи неустойка в размер на 0.001% (една хилядна от процента) от стойността на неплатената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lastRenderedPageBreak/>
        <w:t>сума за всеки просрочен ден, но не повече от 5% (пет процента) от стойността на просроченото плащане.</w:t>
      </w:r>
    </w:p>
    <w:p w:rsidR="00373A3C" w:rsidRPr="00373A3C" w:rsidRDefault="00373A3C" w:rsidP="00265A13">
      <w:pPr>
        <w:tabs>
          <w:tab w:val="num" w:pos="1277"/>
        </w:tabs>
        <w:spacing w:after="24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Възложителят запазва правото си да търси обезщетение по общия ред за вредите, надхвърлящи размера на неустойките по този раздел. Неустойките могат да бъдат удържани от дължимо към Изпълнителя плащане.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Х. УСЛОВИЯ И НАЧИН НА ПЛАЩАНЕ</w:t>
      </w:r>
    </w:p>
    <w:p w:rsidR="00231AB6" w:rsidRDefault="000D16F8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Плащанията по този договор се извършват в български лева чрез банкови преводи от страна на Възложителя по следната банкова сметка на Изпълнителя: </w:t>
      </w:r>
    </w:p>
    <w:p w:rsidR="00231AB6" w:rsidRPr="00554745" w:rsidRDefault="00231AB6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</w:pPr>
      <w:r w:rsidRPr="006375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IBAN : BG51UNCR 7630 1006 701503</w:t>
      </w:r>
      <w:r w:rsidRPr="00554745"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  <w:t xml:space="preserve">    </w:t>
      </w:r>
    </w:p>
    <w:p w:rsidR="00231AB6" w:rsidRDefault="00231AB6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75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BIC - UNCRBGSF                                                      </w:t>
      </w:r>
    </w:p>
    <w:p w:rsidR="00231AB6" w:rsidRDefault="00231AB6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375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Уникредит</w:t>
      </w:r>
      <w:proofErr w:type="spellEnd"/>
      <w:r w:rsidRPr="006375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Булбанк АД </w:t>
      </w:r>
    </w:p>
    <w:p w:rsidR="00373A3C" w:rsidRPr="00373A3C" w:rsidRDefault="00373A3C" w:rsidP="00231AB6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6E0D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Консумативите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се заплащат по цените, посочени в приложението към този договор, които не подлежат на промяна за срока на действие на този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заплаща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</w:t>
      </w:r>
      <w:r w:rsidR="00611D56">
        <w:rPr>
          <w:rFonts w:ascii="Times New Roman" w:eastAsia="Times New Roman" w:hAnsi="Times New Roman" w:cs="Times New Roman"/>
          <w:sz w:val="24"/>
          <w:szCs w:val="24"/>
        </w:rPr>
        <w:t>вените</w:t>
      </w:r>
      <w:proofErr w:type="spellEnd"/>
      <w:r w:rsidR="00611D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11D56">
        <w:rPr>
          <w:rFonts w:ascii="Times New Roman" w:eastAsia="Times New Roman" w:hAnsi="Times New Roman" w:cs="Times New Roman"/>
          <w:sz w:val="24"/>
          <w:szCs w:val="24"/>
        </w:rPr>
        <w:t>доставени</w:t>
      </w:r>
      <w:proofErr w:type="spellEnd"/>
      <w:r w:rsidR="00611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D56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="003B4350" w:rsidRPr="003B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50"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B4350"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B435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B4350" w:rsidRPr="00373A3C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3B4350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3B4350">
        <w:rPr>
          <w:rFonts w:ascii="Times New Roman" w:eastAsia="Times New Roman" w:hAnsi="Times New Roman" w:cs="Times New Roman"/>
          <w:sz w:val="24"/>
          <w:szCs w:val="24"/>
          <w:lang w:val="bg-BG"/>
        </w:rPr>
        <w:t>, приемане и одобряване на консумативите,</w:t>
      </w:r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фактура;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о-предавателен протокол;</w:t>
      </w:r>
    </w:p>
    <w:p w:rsidR="00BC0346" w:rsidRPr="00BC0346" w:rsidRDefault="00373A3C" w:rsidP="00A6680B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заявк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BC034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A6680B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BC0346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0346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proofErr w:type="spellEnd"/>
      <w:proofErr w:type="gram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употреба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доставения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продукт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превод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език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350" w:rsidRPr="003B4350" w:rsidRDefault="00373A3C" w:rsidP="003B435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B4350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="00372C65" w:rsidRPr="003B4350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Pr="003B4350">
        <w:rPr>
          <w:rFonts w:ascii="Times New Roman" w:hAnsi="Times New Roman" w:cs="Times New Roman"/>
          <w:sz w:val="24"/>
          <w:szCs w:val="24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Когато Изпълнителят е сключил договор/договори за подизпълнение, Възложителят</w:t>
      </w:r>
      <w:r w:rsidR="003B4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чл.9 и чл.10.</w:t>
      </w:r>
      <w:proofErr w:type="gramEnd"/>
    </w:p>
    <w:p w:rsidR="003B4350" w:rsidRDefault="003B4350" w:rsidP="00265A13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72C65" w:rsidRPr="00372C65" w:rsidRDefault="00373A3C" w:rsidP="00265A1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СПОРОВЕ</w:t>
      </w:r>
    </w:p>
    <w:p w:rsidR="00373A3C" w:rsidRPr="00373A3C" w:rsidRDefault="00372C65" w:rsidP="00265A13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31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Възникналите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решавани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преговори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3C" w:rsidRDefault="00372C65" w:rsidP="00265A13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конкретен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постигнато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същият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разрешен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действащото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2C65" w:rsidRPr="00372C65" w:rsidRDefault="00372C65" w:rsidP="00372C6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372C65" w:rsidRDefault="00373A3C" w:rsidP="00265A1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СРОК НА ДОГОВОРА</w:t>
      </w:r>
    </w:p>
    <w:p w:rsidR="00373A3C" w:rsidRPr="00373A3C" w:rsidRDefault="00372C65" w:rsidP="00265A13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поражда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73A3C" w:rsidRPr="00373A3C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  <w:lang w:val="bg-BG"/>
        </w:rPr>
        <w:t>дванадесет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2C65" w:rsidRDefault="00373A3C" w:rsidP="006E0D1E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ПРЕКРАТЯВАНЕ НА ДОГОВОРА</w:t>
      </w:r>
    </w:p>
    <w:p w:rsidR="00373A3C" w:rsidRPr="00373A3C" w:rsidRDefault="00372C65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прекратява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изтичането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изчерпване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количествата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2C65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>л.3</w:t>
      </w: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A3C" w:rsidRPr="006E0D1E">
        <w:rPr>
          <w:rFonts w:ascii="Times New Roman" w:hAnsi="Times New Roman" w:cs="Times New Roman"/>
          <w:sz w:val="24"/>
          <w:szCs w:val="24"/>
        </w:rPr>
        <w:t>(1)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забава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14 (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четиринадесет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3A3C" w:rsidP="00024E9F">
      <w:pPr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взаимно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изразено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D168C1" w:rsidRDefault="00373A3C" w:rsidP="00024E9F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168C1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024E9F">
        <w:rPr>
          <w:rFonts w:ascii="Times New Roman" w:hAnsi="Times New Roman" w:cs="Times New Roman"/>
          <w:sz w:val="24"/>
          <w:szCs w:val="24"/>
          <w:lang w:val="bg-BG"/>
        </w:rPr>
        <w:t>(1)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намери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целесъобразно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финансиране.В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пълната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6E0D1E" w:rsidRDefault="00024E9F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Pr="0002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че същият </w:t>
      </w:r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>използва подизпълнител, без да е декларирал това в офертата си, или използва подизпълнител, който е различен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този, посочен в офертата му. </w:t>
      </w:r>
      <w:r w:rsidRPr="00373A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</w:p>
    <w:p w:rsidR="0056139B" w:rsidRPr="00962066" w:rsidRDefault="0056139B" w:rsidP="005613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73A3C" w:rsidRPr="00D168C1" w:rsidRDefault="00373A3C" w:rsidP="0056139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XIV. СЪОБЩЕНИЯ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6F16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A86F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0D1E">
        <w:rPr>
          <w:rFonts w:ascii="Times New Roman" w:hAnsi="Times New Roman" w:cs="Times New Roman"/>
          <w:sz w:val="24"/>
          <w:szCs w:val="24"/>
        </w:rPr>
        <w:t>(1)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определят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ED666E" w:rsidRPr="00373A3C" w:rsidRDefault="00ED666E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666E" w:rsidRDefault="00ED666E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D67FC2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D67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67FC2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7F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Сакъзов“№26, тел.02 843 21 75,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02 943-30-75, е-mail: lachodimitrov@ncipd.org, </w:t>
      </w:r>
      <w:proofErr w:type="spellStart"/>
      <w:proofErr w:type="gramStart"/>
      <w:r w:rsidRPr="00D67FC2">
        <w:rPr>
          <w:rFonts w:ascii="Times New Roman" w:hAnsi="Times New Roman" w:cs="Times New Roman"/>
          <w:sz w:val="24"/>
          <w:szCs w:val="24"/>
        </w:rPr>
        <w:t>adriana.velichkova@abv.b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Лъчезар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Димитров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Адрияна</w:t>
      </w:r>
      <w:proofErr w:type="spellEnd"/>
      <w:r w:rsidRPr="00D6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C2">
        <w:rPr>
          <w:rFonts w:ascii="Times New Roman" w:hAnsi="Times New Roman" w:cs="Times New Roman"/>
          <w:sz w:val="24"/>
          <w:szCs w:val="24"/>
        </w:rPr>
        <w:t>Величкова</w:t>
      </w:r>
      <w:proofErr w:type="spellEnd"/>
    </w:p>
    <w:p w:rsidR="0056139B" w:rsidRPr="00373A3C" w:rsidRDefault="0056139B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9B" w:rsidRPr="000666B8" w:rsidRDefault="0056139B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66B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>.</w:t>
      </w:r>
      <w:r w:rsidRPr="000666B8">
        <w:rPr>
          <w:rFonts w:ascii="Times New Roman" w:hAnsi="Times New Roman" w:cs="Times New Roman"/>
          <w:sz w:val="24"/>
          <w:szCs w:val="24"/>
          <w:lang w:val="bg-BG"/>
        </w:rPr>
        <w:t>София</w:t>
      </w:r>
      <w:r w:rsidRPr="000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ул.Христо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Ценов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 № 4</w:t>
      </w:r>
      <w:proofErr w:type="gramStart"/>
      <w:r w:rsidRPr="000666B8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End"/>
      <w:r w:rsidRPr="000666B8">
        <w:rPr>
          <w:rFonts w:ascii="Times New Roman" w:hAnsi="Times New Roman" w:cs="Times New Roman"/>
          <w:sz w:val="24"/>
          <w:szCs w:val="24"/>
        </w:rPr>
        <w:t>. 962-17-55</w:t>
      </w:r>
      <w:proofErr w:type="gramStart"/>
      <w:r w:rsidRPr="000666B8">
        <w:rPr>
          <w:rFonts w:ascii="Times New Roman" w:hAnsi="Times New Roman" w:cs="Times New Roman"/>
          <w:sz w:val="24"/>
          <w:szCs w:val="24"/>
        </w:rPr>
        <w:t>;  962</w:t>
      </w:r>
      <w:proofErr w:type="gramEnd"/>
      <w:r w:rsidRPr="000666B8">
        <w:rPr>
          <w:rFonts w:ascii="Times New Roman" w:hAnsi="Times New Roman" w:cs="Times New Roman"/>
          <w:sz w:val="24"/>
          <w:szCs w:val="24"/>
        </w:rPr>
        <w:t xml:space="preserve">-17-66;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 962-17-53; 0892/27 35 79  </w:t>
      </w:r>
    </w:p>
    <w:p w:rsidR="0056139B" w:rsidRPr="000666B8" w:rsidRDefault="0056139B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666B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666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giulfie_imamova@diamed.bge-mail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: office@diamed.bg,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B8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0666B8">
        <w:rPr>
          <w:rFonts w:ascii="Times New Roman" w:hAnsi="Times New Roman" w:cs="Times New Roman"/>
          <w:sz w:val="24"/>
          <w:szCs w:val="24"/>
        </w:rPr>
        <w:t xml:space="preserve"> </w:t>
      </w:r>
      <w:r w:rsidRPr="000666B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Гюлфие Имамова.</w:t>
      </w:r>
    </w:p>
    <w:p w:rsidR="0056139B" w:rsidRDefault="00ED666E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някоя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последната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неполучени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призовки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</w:p>
    <w:p w:rsidR="003B73D7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B73D7" w:rsidRDefault="00373A3C" w:rsidP="0056139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ХV.</w:t>
      </w:r>
      <w:proofErr w:type="gramEnd"/>
      <w:r w:rsidRPr="003B73D7">
        <w:rPr>
          <w:rFonts w:ascii="Times New Roman" w:hAnsi="Times New Roman" w:cs="Times New Roman"/>
          <w:b/>
          <w:sz w:val="24"/>
          <w:szCs w:val="24"/>
        </w:rPr>
        <w:t xml:space="preserve"> ДРУГИ УСЛОВИЯ</w:t>
      </w:r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E0D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допълван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изменян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чл.116 </w:t>
      </w:r>
      <w:r w:rsidRPr="00373A3C">
        <w:rPr>
          <w:rFonts w:ascii="Times New Roman" w:hAnsi="Times New Roman" w:cs="Times New Roman"/>
          <w:sz w:val="24"/>
          <w:szCs w:val="24"/>
        </w:rPr>
        <w:t xml:space="preserve">ЗОП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изготвени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упълномощени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законовите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разпространява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станала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известна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56139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съществуването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нарушаване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споровете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разногласията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действителността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тълкуването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уреждат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41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договарят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отнесат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компетентния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949C4">
        <w:rPr>
          <w:rFonts w:ascii="Times New Roman" w:hAnsi="Times New Roman" w:cs="Times New Roman"/>
          <w:b/>
          <w:sz w:val="24"/>
          <w:szCs w:val="24"/>
        </w:rPr>
        <w:lastRenderedPageBreak/>
        <w:t>Чл.4</w:t>
      </w:r>
      <w:r w:rsidR="003949C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Нищожността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обявена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противречаща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приложимия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невалидна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цяло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962066" w:rsidRPr="0056139B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№1: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962066">
        <w:rPr>
          <w:rFonts w:ascii="Times New Roman" w:hAnsi="Times New Roman" w:cs="Times New Roman"/>
          <w:sz w:val="24"/>
          <w:szCs w:val="24"/>
          <w:lang w:val="bg-BG"/>
        </w:rPr>
        <w:t xml:space="preserve">и ценово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;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480EDB" w:rsidRDefault="00480EDB" w:rsidP="00480ED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0E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Валидни свидетелства за съдимост за лицата по чл.40 от ППЗОП 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Удостоверения от органите по приходите НАП и от общината по седалището на Възложителя и на участника за липса на задължения към държавата и общината;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Декларация в свободен текст от представляващия / представляващите дружеството за обстоятелствата по чл.54 ал.1 т. 4 и 5 от ЗОП; 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Декларация в свободен текст от лицата по чл.40 от ППЗОП за липса на конфликт на интереси; 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Заверено копие от валиден сертификат за 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внедрена система за управление на качеството от серията ISO 9001:20хх или еквивалентна с обхват, сходен с предмета на поръчката.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6. </w:t>
      </w:r>
      <w:r w:rsidRPr="0056139B">
        <w:rPr>
          <w:rFonts w:ascii="Times New Roman" w:eastAsia="Times New Roman" w:hAnsi="Times New Roman" w:cs="Times New Roman"/>
          <w:bCs/>
          <w:color w:val="000000"/>
          <w:lang w:val="bg-BG" w:eastAsia="bg-BG"/>
        </w:rPr>
        <w:t>Заверено копие от разрешение или удостоверение за търговия на едро с медицински изделия или друг документ, удостоверяващ правото им да търгуват с медицински изделия, издаден от компетентен орган на съответната държава или да отговаря на условията на чл.77, ал.2 от ЗМИ.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bCs/>
          <w:color w:val="000000"/>
          <w:lang w:val="bg-BG" w:eastAsia="bg-BG"/>
        </w:rPr>
      </w:pPr>
      <w:r w:rsidRPr="0056139B">
        <w:rPr>
          <w:rFonts w:ascii="Times New Roman" w:eastAsia="Times New Roman" w:hAnsi="Times New Roman" w:cs="Times New Roman"/>
          <w:bCs/>
          <w:color w:val="000000"/>
          <w:lang w:val="bg-BG" w:eastAsia="bg-BG"/>
        </w:rPr>
        <w:t>7</w:t>
      </w:r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.</w:t>
      </w:r>
      <w:r w:rsidRPr="0056139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Декларация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за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съответствие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с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Директива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93/42/ ЕС /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за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лабораторните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реактиви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и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медицински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консумативи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по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обособени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позиции</w:t>
      </w:r>
      <w:proofErr w:type="spellEnd"/>
      <w:proofErr w:type="gramStart"/>
      <w:r w:rsidRPr="0056139B">
        <w:rPr>
          <w:rFonts w:ascii="Times New Roman" w:eastAsia="Times New Roman" w:hAnsi="Times New Roman" w:cs="Times New Roman"/>
          <w:bCs/>
          <w:color w:val="000000"/>
          <w:lang w:eastAsia="bg-BG"/>
        </w:rPr>
        <w:t>:</w:t>
      </w:r>
      <w:r w:rsidRPr="0056139B">
        <w:rPr>
          <w:rFonts w:ascii="Times New Roman" w:eastAsia="Times New Roman" w:hAnsi="Times New Roman" w:cs="Times New Roman"/>
          <w:b/>
          <w:bCs/>
          <w:color w:val="000000"/>
          <w:lang w:val="bg-BG" w:eastAsia="bg-BG"/>
        </w:rPr>
        <w:t>163</w:t>
      </w:r>
      <w:proofErr w:type="gramEnd"/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8. Документ за внесена гаранция за изпълнение на договора в размер на 3 % от договорната            стойност без ДДС, а именно: </w:t>
      </w:r>
      <w:r w:rsidR="003D3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117</w:t>
      </w:r>
      <w:r w:rsidR="005957AA" w:rsidRPr="005957AA">
        <w:rPr>
          <w:rFonts w:ascii="Times New Roman" w:eastAsia="Times New Roman" w:hAnsi="Times New Roman" w:cs="Times New Roman"/>
          <w:sz w:val="24"/>
          <w:szCs w:val="24"/>
          <w:lang w:eastAsia="bg-BG"/>
        </w:rPr>
        <w:t>,87</w:t>
      </w:r>
      <w:r w:rsidRPr="005957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</w:t>
      </w: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Гаранцията може да се внесе като парична сума, да се учреди банкова гаранция или да се сключи застраховка.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  <w:r w:rsidRPr="0056139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окумент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зпълнителна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генция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Г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лавна инспекция по труда /ИА Г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ИТ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/ 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удостоверение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липса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нарушения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КТ (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чл.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118, 128, 245, 301 - 305)</w:t>
      </w:r>
      <w:r w:rsidRPr="00561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</w:t>
      </w:r>
      <w:r w:rsidRPr="00561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Извлечение от Търговския регистър, от което да е видно: актуално състояние, ликвидация, несъстоятелност</w:t>
      </w:r>
    </w:p>
    <w:p w:rsidR="0056139B" w:rsidRPr="0056139B" w:rsidRDefault="0056139B" w:rsidP="0056139B">
      <w:pPr>
        <w:widowControl w:val="0"/>
        <w:autoSpaceDE w:val="0"/>
        <w:autoSpaceDN w:val="0"/>
        <w:adjustRightInd w:val="0"/>
        <w:spacing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561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Извлечение от Регистъра на АОП или декларация от представляващия участника, от която да е видно, че участникът: </w:t>
      </w:r>
    </w:p>
    <w:p w:rsidR="0056139B" w:rsidRPr="0056139B" w:rsidRDefault="0056139B" w:rsidP="005613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доказано виновен за неизпълнение на обществена поръчка – предпоставки прекратен договор, платени санкции, неизпълнението засяга повече от 50% от обема на поръчката, не се прилага ако засяга по-малко от 50% от неизпълнението на договора.- вписан в списъка на АОП</w:t>
      </w:r>
    </w:p>
    <w:p w:rsidR="0056139B" w:rsidRPr="0056139B" w:rsidRDefault="0056139B" w:rsidP="005613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5613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установен е опит за непозволено влияние върху възложителя или опит за получаване на информация, която може да му даде необосновано предимство /подлежи на вписване в списъка на АОП</w:t>
      </w:r>
      <w:r w:rsidRPr="0056139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73A3C" w:rsidRDefault="00373A3C" w:rsidP="006E0D1E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съставен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еднообразни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екземпляра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49C4" w:rsidRDefault="00373A3C" w:rsidP="003949C4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proofErr w:type="gramStart"/>
      <w:r w:rsidRPr="00373A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__________________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BE48E4" w:rsidRPr="00BE48E4" w:rsidRDefault="00BE48E4" w:rsidP="003949C4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56139B" w:rsidRPr="00373A3C" w:rsidRDefault="00373A3C" w:rsidP="005613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проф.д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Тодор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Кантарджиев</w:t>
      </w:r>
      <w:proofErr w:type="spellEnd"/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 дмн, </w:t>
      </w:r>
      <w:proofErr w:type="spellStart"/>
      <w:r w:rsidR="003949C4">
        <w:rPr>
          <w:rFonts w:ascii="Times New Roman" w:hAnsi="Times New Roman" w:cs="Times New Roman"/>
          <w:sz w:val="24"/>
          <w:szCs w:val="24"/>
          <w:lang w:val="bg-BG"/>
        </w:rPr>
        <w:t>мзм</w:t>
      </w:r>
      <w:proofErr w:type="spellEnd"/>
      <w:r w:rsidR="00EC6C78">
        <w:rPr>
          <w:rFonts w:ascii="Times New Roman" w:hAnsi="Times New Roman" w:cs="Times New Roman"/>
          <w:sz w:val="24"/>
          <w:szCs w:val="24"/>
        </w:rPr>
        <w:tab/>
      </w:r>
      <w:r w:rsidR="00EC6C78">
        <w:rPr>
          <w:rFonts w:ascii="Times New Roman" w:hAnsi="Times New Roman" w:cs="Times New Roman"/>
          <w:sz w:val="24"/>
          <w:szCs w:val="24"/>
        </w:rPr>
        <w:tab/>
      </w:r>
      <w:r w:rsidR="00EC6C78">
        <w:rPr>
          <w:rFonts w:ascii="Times New Roman" w:hAnsi="Times New Roman" w:cs="Times New Roman"/>
          <w:sz w:val="24"/>
          <w:szCs w:val="24"/>
        </w:rPr>
        <w:tab/>
      </w:r>
      <w:r w:rsidR="00EC6C78">
        <w:rPr>
          <w:rFonts w:ascii="Times New Roman" w:hAnsi="Times New Roman" w:cs="Times New Roman"/>
          <w:sz w:val="24"/>
          <w:szCs w:val="24"/>
        </w:rPr>
        <w:tab/>
      </w:r>
      <w:r w:rsidR="0056139B" w:rsidRPr="00D445F4">
        <w:rPr>
          <w:rFonts w:ascii="Times New Roman" w:hAnsi="Times New Roman" w:cs="Times New Roman"/>
          <w:sz w:val="24"/>
          <w:szCs w:val="24"/>
          <w:lang w:val="bg-BG"/>
        </w:rPr>
        <w:t>д-р Марио Танев</w:t>
      </w:r>
    </w:p>
    <w:p w:rsidR="00335555" w:rsidRPr="00373A3C" w:rsidRDefault="00373A3C" w:rsidP="005613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/                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r w:rsidRPr="00373A3C">
        <w:rPr>
          <w:rFonts w:ascii="Times New Roman" w:hAnsi="Times New Roman" w:cs="Times New Roman"/>
          <w:sz w:val="24"/>
          <w:szCs w:val="24"/>
        </w:rPr>
        <w:tab/>
      </w:r>
    </w:p>
    <w:sectPr w:rsidR="00335555" w:rsidRPr="00373A3C" w:rsidSect="00265A13"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72"/>
    <w:multiLevelType w:val="multilevel"/>
    <w:tmpl w:val="15CA5E6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6C8F6996"/>
    <w:multiLevelType w:val="singleLevel"/>
    <w:tmpl w:val="FF3AF076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04F4FD8"/>
    <w:multiLevelType w:val="hybridMultilevel"/>
    <w:tmpl w:val="72D8381C"/>
    <w:lvl w:ilvl="0" w:tplc="FCA60D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D78BB"/>
    <w:multiLevelType w:val="hybridMultilevel"/>
    <w:tmpl w:val="E0CC9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3"/>
    <w:rsid w:val="00024E9F"/>
    <w:rsid w:val="000A08A5"/>
    <w:rsid w:val="000D16F8"/>
    <w:rsid w:val="000D75BC"/>
    <w:rsid w:val="0015156B"/>
    <w:rsid w:val="00155FC1"/>
    <w:rsid w:val="001D12AE"/>
    <w:rsid w:val="00231AB6"/>
    <w:rsid w:val="00257CC0"/>
    <w:rsid w:val="00265A13"/>
    <w:rsid w:val="00274B07"/>
    <w:rsid w:val="00335555"/>
    <w:rsid w:val="00372C65"/>
    <w:rsid w:val="00373A3C"/>
    <w:rsid w:val="003949C4"/>
    <w:rsid w:val="003B4350"/>
    <w:rsid w:val="003B4716"/>
    <w:rsid w:val="003B73D7"/>
    <w:rsid w:val="003D339B"/>
    <w:rsid w:val="003F03F8"/>
    <w:rsid w:val="003F67ED"/>
    <w:rsid w:val="003F7F83"/>
    <w:rsid w:val="004126AC"/>
    <w:rsid w:val="004209B2"/>
    <w:rsid w:val="00480EDB"/>
    <w:rsid w:val="0056139B"/>
    <w:rsid w:val="005957AA"/>
    <w:rsid w:val="00611D56"/>
    <w:rsid w:val="006B6F27"/>
    <w:rsid w:val="006E0D1E"/>
    <w:rsid w:val="00705C83"/>
    <w:rsid w:val="00725015"/>
    <w:rsid w:val="00763FB7"/>
    <w:rsid w:val="007D7E9D"/>
    <w:rsid w:val="00802265"/>
    <w:rsid w:val="008B390D"/>
    <w:rsid w:val="008D6166"/>
    <w:rsid w:val="009116B5"/>
    <w:rsid w:val="00955F09"/>
    <w:rsid w:val="00962066"/>
    <w:rsid w:val="00972412"/>
    <w:rsid w:val="00A6680B"/>
    <w:rsid w:val="00A86F16"/>
    <w:rsid w:val="00B171F2"/>
    <w:rsid w:val="00B849F2"/>
    <w:rsid w:val="00BC0346"/>
    <w:rsid w:val="00BE48E4"/>
    <w:rsid w:val="00BF3FC1"/>
    <w:rsid w:val="00C37E63"/>
    <w:rsid w:val="00C85E63"/>
    <w:rsid w:val="00D10890"/>
    <w:rsid w:val="00D11D50"/>
    <w:rsid w:val="00D168C1"/>
    <w:rsid w:val="00D236E8"/>
    <w:rsid w:val="00D3506D"/>
    <w:rsid w:val="00DE5CB4"/>
    <w:rsid w:val="00E000E4"/>
    <w:rsid w:val="00E13FDD"/>
    <w:rsid w:val="00E26A70"/>
    <w:rsid w:val="00E54D8F"/>
    <w:rsid w:val="00EC6C78"/>
    <w:rsid w:val="00ED666E"/>
    <w:rsid w:val="00F7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43</cp:revision>
  <dcterms:created xsi:type="dcterms:W3CDTF">2017-04-07T05:48:00Z</dcterms:created>
  <dcterms:modified xsi:type="dcterms:W3CDTF">2017-11-30T10:11:00Z</dcterms:modified>
</cp:coreProperties>
</file>